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B925" w14:textId="77777777" w:rsidR="00954D8C" w:rsidRPr="00666AF7" w:rsidRDefault="00954D8C" w:rsidP="00CF15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A1872B" w14:textId="61F0EEB4" w:rsidR="00833F6E" w:rsidRPr="00666AF7" w:rsidRDefault="004F1AA6" w:rsidP="00902F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66AF7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4ECB26A8" w14:textId="77777777" w:rsidR="00833F6E" w:rsidRPr="00666AF7" w:rsidRDefault="00833F6E" w:rsidP="00902FE3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833F6E" w:rsidRPr="00666AF7" w:rsidSect="00CF5E0E"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14:paraId="390BD940" w14:textId="4AD9588A" w:rsidR="00393B28" w:rsidRDefault="00393B28" w:rsidP="00722EB6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2325" w:type="dxa"/>
        <w:tblInd w:w="-106" w:type="dxa"/>
        <w:tblLook w:val="01E0" w:firstRow="1" w:lastRow="1" w:firstColumn="1" w:lastColumn="1" w:noHBand="0" w:noVBand="0"/>
      </w:tblPr>
      <w:tblGrid>
        <w:gridCol w:w="10596"/>
        <w:gridCol w:w="10595"/>
        <w:gridCol w:w="10595"/>
      </w:tblGrid>
      <w:tr w:rsidR="00893801" w:rsidRPr="00722EB6" w14:paraId="1FF8C82B" w14:textId="77777777" w:rsidTr="00146453">
        <w:trPr>
          <w:trHeight w:val="1940"/>
        </w:trPr>
        <w:tc>
          <w:tcPr>
            <w:tcW w:w="3616" w:type="dxa"/>
          </w:tcPr>
          <w:tbl>
            <w:tblPr>
              <w:tblW w:w="10773" w:type="dxa"/>
              <w:tblLook w:val="01E0" w:firstRow="1" w:lastRow="1" w:firstColumn="1" w:lastColumn="1" w:noHBand="0" w:noVBand="0"/>
            </w:tblPr>
            <w:tblGrid>
              <w:gridCol w:w="3792"/>
              <w:gridCol w:w="3402"/>
              <w:gridCol w:w="3579"/>
            </w:tblGrid>
            <w:tr w:rsidR="00893801" w:rsidRPr="00F77672" w14:paraId="05D130D8" w14:textId="77777777" w:rsidTr="00146453">
              <w:trPr>
                <w:trHeight w:val="2098"/>
              </w:trPr>
              <w:tc>
                <w:tcPr>
                  <w:tcW w:w="3792" w:type="dxa"/>
                </w:tcPr>
                <w:p w14:paraId="4B90C851" w14:textId="77777777" w:rsidR="00893801" w:rsidRPr="00F77672" w:rsidRDefault="00893801" w:rsidP="00893801">
                  <w:pPr>
                    <w:spacing w:after="0" w:line="240" w:lineRule="auto"/>
                    <w:ind w:right="29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УТВЕРЖДАЮ: </w:t>
                  </w:r>
                </w:p>
                <w:p w14:paraId="0C619828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управления</w:t>
                  </w:r>
                </w:p>
                <w:p w14:paraId="1716EA03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развитию физической культуры,</w:t>
                  </w:r>
                </w:p>
                <w:p w14:paraId="651C2065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спорта и молодежной политики </w:t>
                  </w:r>
                </w:p>
                <w:p w14:paraId="0313C273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Администрации города </w:t>
                  </w:r>
                </w:p>
                <w:p w14:paraId="28175DA4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Нижний Тагил</w:t>
                  </w:r>
                </w:p>
                <w:p w14:paraId="23702856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________________И.Л. Еремеева</w:t>
                  </w:r>
                </w:p>
              </w:tc>
              <w:tc>
                <w:tcPr>
                  <w:tcW w:w="3402" w:type="dxa"/>
                </w:tcPr>
                <w:p w14:paraId="20C827DD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СОГЛАСОВАНО:</w:t>
                  </w:r>
                </w:p>
                <w:p w14:paraId="39ADFABD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Президент</w:t>
                  </w:r>
                </w:p>
                <w:p w14:paraId="561BCDEE" w14:textId="16401748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 «Нижнетагильская местная</w:t>
                  </w:r>
                  <w:r w:rsidR="00A44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шахматная федерация»</w:t>
                  </w:r>
                </w:p>
                <w:p w14:paraId="03B80DF0" w14:textId="77777777" w:rsidR="00893801" w:rsidRPr="00F77672" w:rsidRDefault="00893801" w:rsidP="00893801">
                  <w:pPr>
                    <w:spacing w:after="0" w:line="240" w:lineRule="auto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 Г.И. Абдулов</w:t>
                  </w:r>
                </w:p>
              </w:tc>
              <w:tc>
                <w:tcPr>
                  <w:tcW w:w="3579" w:type="dxa"/>
                </w:tcPr>
                <w:p w14:paraId="46FB67EF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33"/>
                    <w:rPr>
                      <w:szCs w:val="24"/>
                    </w:rPr>
                  </w:pPr>
                  <w:r w:rsidRPr="00F77672">
                    <w:rPr>
                      <w:szCs w:val="24"/>
                    </w:rPr>
                    <w:t>УТВЕРЖДЕНО</w:t>
                  </w:r>
                </w:p>
                <w:p w14:paraId="35CF1B0F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33"/>
                    <w:rPr>
                      <w:szCs w:val="24"/>
                    </w:rPr>
                  </w:pPr>
                  <w:r w:rsidRPr="00F77672">
                    <w:rPr>
                      <w:szCs w:val="24"/>
                    </w:rPr>
                    <w:t xml:space="preserve">приказом  </w:t>
                  </w:r>
                </w:p>
                <w:p w14:paraId="6CBA0684" w14:textId="70BE9915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33"/>
                    <w:rPr>
                      <w:szCs w:val="24"/>
                    </w:rPr>
                  </w:pPr>
                  <w:r w:rsidRPr="00F77672">
                    <w:rPr>
                      <w:szCs w:val="24"/>
                    </w:rPr>
                    <w:t xml:space="preserve">МБУ </w:t>
                  </w:r>
                  <w:r>
                    <w:rPr>
                      <w:szCs w:val="24"/>
                    </w:rPr>
                    <w:t>«</w:t>
                  </w:r>
                  <w:r w:rsidRPr="00F77672">
                    <w:rPr>
                      <w:szCs w:val="24"/>
                    </w:rPr>
                    <w:t>ШШЦ</w:t>
                  </w:r>
                  <w:r>
                    <w:rPr>
                      <w:szCs w:val="24"/>
                    </w:rPr>
                    <w:t>»</w:t>
                  </w:r>
                  <w:r w:rsidRPr="00F77672">
                    <w:rPr>
                      <w:szCs w:val="24"/>
                    </w:rPr>
                    <w:t xml:space="preserve"> и</w:t>
                  </w:r>
                  <w:r w:rsidR="00797127">
                    <w:rPr>
                      <w:szCs w:val="24"/>
                    </w:rPr>
                    <w:t xml:space="preserve">м.    </w:t>
                  </w:r>
                  <w:r>
                    <w:rPr>
                      <w:szCs w:val="24"/>
                    </w:rPr>
                    <w:t xml:space="preserve">    </w:t>
                  </w:r>
                  <w:r w:rsidR="00797127">
                    <w:rPr>
                      <w:szCs w:val="24"/>
                    </w:rPr>
                    <w:t xml:space="preserve">        </w:t>
                  </w:r>
                  <w:r>
                    <w:rPr>
                      <w:szCs w:val="24"/>
                    </w:rPr>
                    <w:t xml:space="preserve"> </w:t>
                  </w:r>
                  <w:r w:rsidRPr="00F77672">
                    <w:rPr>
                      <w:szCs w:val="24"/>
                    </w:rPr>
                    <w:t xml:space="preserve"> Е.Г. </w:t>
                  </w:r>
                  <w:proofErr w:type="spellStart"/>
                  <w:r w:rsidRPr="00F77672">
                    <w:rPr>
                      <w:szCs w:val="24"/>
                    </w:rPr>
                    <w:t>Зудова</w:t>
                  </w:r>
                  <w:proofErr w:type="spellEnd"/>
                  <w:r w:rsidRPr="00F77672">
                    <w:rPr>
                      <w:szCs w:val="24"/>
                    </w:rPr>
                    <w:t>»</w:t>
                  </w:r>
                </w:p>
                <w:p w14:paraId="3798F70E" w14:textId="0B871E0D" w:rsidR="00893801" w:rsidRPr="00F77672" w:rsidRDefault="00893801" w:rsidP="00893801">
                  <w:pPr>
                    <w:spacing w:after="0" w:line="240" w:lineRule="auto"/>
                    <w:ind w:left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1331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.0</w:t>
                  </w:r>
                  <w:r w:rsidR="007971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2026 № </w:t>
                  </w:r>
                  <w:r w:rsidR="001331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  <w:p w14:paraId="024AACBB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72"/>
                    <w:rPr>
                      <w:szCs w:val="24"/>
                    </w:rPr>
                  </w:pPr>
                </w:p>
              </w:tc>
            </w:tr>
          </w:tbl>
          <w:p w14:paraId="0F2CAE8D" w14:textId="77777777" w:rsidR="00893801" w:rsidRPr="00722EB6" w:rsidRDefault="00893801" w:rsidP="008938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tbl>
            <w:tblPr>
              <w:tblW w:w="10773" w:type="dxa"/>
              <w:tblLook w:val="01E0" w:firstRow="1" w:lastRow="1" w:firstColumn="1" w:lastColumn="1" w:noHBand="0" w:noVBand="0"/>
            </w:tblPr>
            <w:tblGrid>
              <w:gridCol w:w="3792"/>
              <w:gridCol w:w="3402"/>
              <w:gridCol w:w="3579"/>
            </w:tblGrid>
            <w:tr w:rsidR="00893801" w:rsidRPr="00F77672" w14:paraId="1E79306D" w14:textId="77777777" w:rsidTr="00146453">
              <w:trPr>
                <w:trHeight w:val="2098"/>
              </w:trPr>
              <w:tc>
                <w:tcPr>
                  <w:tcW w:w="3792" w:type="dxa"/>
                </w:tcPr>
                <w:p w14:paraId="7B15DCFA" w14:textId="77777777" w:rsidR="00893801" w:rsidRPr="00F77672" w:rsidRDefault="00893801" w:rsidP="00893801">
                  <w:pPr>
                    <w:spacing w:after="0" w:line="240" w:lineRule="auto"/>
                    <w:ind w:right="29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УТВЕРЖДАЮ: </w:t>
                  </w:r>
                </w:p>
                <w:p w14:paraId="10CB4E92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управления</w:t>
                  </w:r>
                </w:p>
                <w:p w14:paraId="6291F24E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развитию физической культуры,</w:t>
                  </w:r>
                </w:p>
                <w:p w14:paraId="14098E2E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спорта и молодежной политики </w:t>
                  </w:r>
                </w:p>
                <w:p w14:paraId="4DA02725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Администрации города </w:t>
                  </w:r>
                </w:p>
                <w:p w14:paraId="140A8545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Нижний Тагил</w:t>
                  </w:r>
                </w:p>
                <w:p w14:paraId="72A75ED6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________________И.Л. Еремеева</w:t>
                  </w:r>
                </w:p>
              </w:tc>
              <w:tc>
                <w:tcPr>
                  <w:tcW w:w="3402" w:type="dxa"/>
                </w:tcPr>
                <w:p w14:paraId="19EE2F7B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СОГЛАСОВАНО:</w:t>
                  </w:r>
                </w:p>
                <w:p w14:paraId="61A03F59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Президент</w:t>
                  </w:r>
                </w:p>
                <w:p w14:paraId="5BAB25FA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 «Нижнетагильская местная</w:t>
                  </w:r>
                </w:p>
                <w:p w14:paraId="4FDCD032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шахматная федерация»</w:t>
                  </w:r>
                </w:p>
                <w:p w14:paraId="652BE8FA" w14:textId="77777777" w:rsidR="00893801" w:rsidRPr="00F77672" w:rsidRDefault="00893801" w:rsidP="00893801">
                  <w:pPr>
                    <w:spacing w:after="0" w:line="240" w:lineRule="auto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 Г.И. Абдулов</w:t>
                  </w:r>
                </w:p>
              </w:tc>
              <w:tc>
                <w:tcPr>
                  <w:tcW w:w="3579" w:type="dxa"/>
                </w:tcPr>
                <w:p w14:paraId="60959E5A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33"/>
                    <w:rPr>
                      <w:szCs w:val="24"/>
                    </w:rPr>
                  </w:pPr>
                  <w:r w:rsidRPr="00F77672">
                    <w:rPr>
                      <w:szCs w:val="24"/>
                    </w:rPr>
                    <w:t>УТВЕРЖДЕНО</w:t>
                  </w:r>
                </w:p>
                <w:p w14:paraId="66E8D33C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33"/>
                    <w:rPr>
                      <w:szCs w:val="24"/>
                    </w:rPr>
                  </w:pPr>
                  <w:r w:rsidRPr="00F77672">
                    <w:rPr>
                      <w:szCs w:val="24"/>
                    </w:rPr>
                    <w:t xml:space="preserve">приказом  </w:t>
                  </w:r>
                </w:p>
                <w:p w14:paraId="0CFC9E42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33"/>
                    <w:rPr>
                      <w:szCs w:val="24"/>
                    </w:rPr>
                  </w:pPr>
                  <w:r w:rsidRPr="00F77672">
                    <w:rPr>
                      <w:szCs w:val="24"/>
                    </w:rPr>
                    <w:t xml:space="preserve">МБУ ДО </w:t>
                  </w:r>
                  <w:proofErr w:type="gramStart"/>
                  <w:r w:rsidRPr="00F77672">
                    <w:rPr>
                      <w:szCs w:val="24"/>
                    </w:rPr>
                    <w:t xml:space="preserve">ШШЦ </w:t>
                  </w:r>
                  <w:r w:rsidRPr="00F77672">
                    <w:t xml:space="preserve"> </w:t>
                  </w:r>
                  <w:r w:rsidRPr="00F77672">
                    <w:rPr>
                      <w:szCs w:val="24"/>
                    </w:rPr>
                    <w:t>им.</w:t>
                  </w:r>
                  <w:proofErr w:type="gramEnd"/>
                  <w:r w:rsidRPr="00F77672">
                    <w:rPr>
                      <w:szCs w:val="24"/>
                    </w:rPr>
                    <w:t xml:space="preserve"> Е.Г. </w:t>
                  </w:r>
                  <w:proofErr w:type="spellStart"/>
                  <w:r w:rsidRPr="00F77672">
                    <w:rPr>
                      <w:szCs w:val="24"/>
                    </w:rPr>
                    <w:t>Зудова</w:t>
                  </w:r>
                  <w:proofErr w:type="spellEnd"/>
                  <w:r w:rsidRPr="00F77672">
                    <w:rPr>
                      <w:szCs w:val="24"/>
                    </w:rPr>
                    <w:t>»</w:t>
                  </w:r>
                </w:p>
                <w:p w14:paraId="52500E4F" w14:textId="77777777" w:rsidR="00893801" w:rsidRPr="00F77672" w:rsidRDefault="00893801" w:rsidP="00893801">
                  <w:pPr>
                    <w:spacing w:after="0" w:line="240" w:lineRule="auto"/>
                    <w:ind w:left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441DFB6" w14:textId="77777777" w:rsidR="00893801" w:rsidRPr="00F77672" w:rsidRDefault="00893801" w:rsidP="00893801">
                  <w:pPr>
                    <w:spacing w:after="0" w:line="240" w:lineRule="auto"/>
                    <w:ind w:left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E30425A" w14:textId="77777777" w:rsidR="00893801" w:rsidRPr="00F77672" w:rsidRDefault="00893801" w:rsidP="00893801">
                  <w:pPr>
                    <w:spacing w:after="0" w:line="240" w:lineRule="auto"/>
                    <w:ind w:left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</w:t>
                  </w:r>
                  <w:proofErr w:type="gramStart"/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___2026 № ___</w:t>
                  </w:r>
                </w:p>
                <w:p w14:paraId="2C6E4C7D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72"/>
                    <w:rPr>
                      <w:szCs w:val="24"/>
                    </w:rPr>
                  </w:pPr>
                </w:p>
              </w:tc>
            </w:tr>
          </w:tbl>
          <w:p w14:paraId="139C8D77" w14:textId="454B76B5" w:rsidR="00893801" w:rsidRPr="00722EB6" w:rsidRDefault="00893801" w:rsidP="00893801">
            <w:pPr>
              <w:spacing w:after="0"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</w:tcPr>
          <w:tbl>
            <w:tblPr>
              <w:tblW w:w="10773" w:type="dxa"/>
              <w:tblLook w:val="01E0" w:firstRow="1" w:lastRow="1" w:firstColumn="1" w:lastColumn="1" w:noHBand="0" w:noVBand="0"/>
            </w:tblPr>
            <w:tblGrid>
              <w:gridCol w:w="3792"/>
              <w:gridCol w:w="3402"/>
              <w:gridCol w:w="3579"/>
            </w:tblGrid>
            <w:tr w:rsidR="00893801" w:rsidRPr="00F77672" w14:paraId="64690F36" w14:textId="77777777" w:rsidTr="00146453">
              <w:trPr>
                <w:trHeight w:val="2098"/>
              </w:trPr>
              <w:tc>
                <w:tcPr>
                  <w:tcW w:w="3792" w:type="dxa"/>
                </w:tcPr>
                <w:p w14:paraId="2A439759" w14:textId="77777777" w:rsidR="00893801" w:rsidRPr="00F77672" w:rsidRDefault="00893801" w:rsidP="00893801">
                  <w:pPr>
                    <w:spacing w:after="0" w:line="240" w:lineRule="auto"/>
                    <w:ind w:right="29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УТВЕРЖДАЮ: </w:t>
                  </w:r>
                </w:p>
                <w:p w14:paraId="7E11EB53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управления</w:t>
                  </w:r>
                </w:p>
                <w:p w14:paraId="107DBF9F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развитию физической культуры,</w:t>
                  </w:r>
                </w:p>
                <w:p w14:paraId="432D02F7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спорта и молодежной политики </w:t>
                  </w:r>
                </w:p>
                <w:p w14:paraId="30D78D28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Администрации города </w:t>
                  </w:r>
                </w:p>
                <w:p w14:paraId="584EFFB0" w14:textId="77777777" w:rsidR="00893801" w:rsidRPr="00F77672" w:rsidRDefault="00893801" w:rsidP="00893801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Нижний Тагил</w:t>
                  </w:r>
                </w:p>
                <w:p w14:paraId="69B3D9B4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________________И.Л. Еремеева</w:t>
                  </w:r>
                </w:p>
              </w:tc>
              <w:tc>
                <w:tcPr>
                  <w:tcW w:w="3402" w:type="dxa"/>
                </w:tcPr>
                <w:p w14:paraId="33B3B545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СОГЛАСОВАНО:</w:t>
                  </w:r>
                </w:p>
                <w:p w14:paraId="103DDA9B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Президент</w:t>
                  </w:r>
                </w:p>
                <w:p w14:paraId="2FF82B2D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 «Нижнетагильская местная</w:t>
                  </w:r>
                </w:p>
                <w:p w14:paraId="5E9D2008" w14:textId="77777777" w:rsidR="00893801" w:rsidRPr="00F77672" w:rsidRDefault="00893801" w:rsidP="00893801">
                  <w:pPr>
                    <w:spacing w:after="0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шахматная федерация»</w:t>
                  </w:r>
                </w:p>
                <w:p w14:paraId="4CE2C612" w14:textId="77777777" w:rsidR="00893801" w:rsidRPr="00F77672" w:rsidRDefault="00893801" w:rsidP="00893801">
                  <w:pPr>
                    <w:spacing w:after="0" w:line="240" w:lineRule="auto"/>
                    <w:ind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 Г.И. Абдулов</w:t>
                  </w:r>
                </w:p>
              </w:tc>
              <w:tc>
                <w:tcPr>
                  <w:tcW w:w="3579" w:type="dxa"/>
                </w:tcPr>
                <w:p w14:paraId="32D58159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33"/>
                    <w:rPr>
                      <w:szCs w:val="24"/>
                    </w:rPr>
                  </w:pPr>
                  <w:r w:rsidRPr="00F77672">
                    <w:rPr>
                      <w:szCs w:val="24"/>
                    </w:rPr>
                    <w:t>УТВЕРЖДЕНО</w:t>
                  </w:r>
                </w:p>
                <w:p w14:paraId="43D000E2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33"/>
                    <w:rPr>
                      <w:szCs w:val="24"/>
                    </w:rPr>
                  </w:pPr>
                  <w:r w:rsidRPr="00F77672">
                    <w:rPr>
                      <w:szCs w:val="24"/>
                    </w:rPr>
                    <w:t xml:space="preserve">приказом  </w:t>
                  </w:r>
                </w:p>
                <w:p w14:paraId="1DBEB7DE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33"/>
                    <w:rPr>
                      <w:szCs w:val="24"/>
                    </w:rPr>
                  </w:pPr>
                  <w:r w:rsidRPr="00F77672">
                    <w:rPr>
                      <w:szCs w:val="24"/>
                    </w:rPr>
                    <w:t xml:space="preserve">МБУ ДО </w:t>
                  </w:r>
                  <w:proofErr w:type="gramStart"/>
                  <w:r w:rsidRPr="00F77672">
                    <w:rPr>
                      <w:szCs w:val="24"/>
                    </w:rPr>
                    <w:t xml:space="preserve">ШШЦ </w:t>
                  </w:r>
                  <w:r w:rsidRPr="00F77672">
                    <w:t xml:space="preserve"> </w:t>
                  </w:r>
                  <w:r w:rsidRPr="00F77672">
                    <w:rPr>
                      <w:szCs w:val="24"/>
                    </w:rPr>
                    <w:t>им.</w:t>
                  </w:r>
                  <w:proofErr w:type="gramEnd"/>
                  <w:r w:rsidRPr="00F77672">
                    <w:rPr>
                      <w:szCs w:val="24"/>
                    </w:rPr>
                    <w:t xml:space="preserve"> Е.Г. </w:t>
                  </w:r>
                  <w:proofErr w:type="spellStart"/>
                  <w:r w:rsidRPr="00F77672">
                    <w:rPr>
                      <w:szCs w:val="24"/>
                    </w:rPr>
                    <w:t>Зудова</w:t>
                  </w:r>
                  <w:proofErr w:type="spellEnd"/>
                  <w:r w:rsidRPr="00F77672">
                    <w:rPr>
                      <w:szCs w:val="24"/>
                    </w:rPr>
                    <w:t>»</w:t>
                  </w:r>
                </w:p>
                <w:p w14:paraId="38A08A5A" w14:textId="77777777" w:rsidR="00893801" w:rsidRPr="00F77672" w:rsidRDefault="00893801" w:rsidP="00893801">
                  <w:pPr>
                    <w:spacing w:after="0" w:line="240" w:lineRule="auto"/>
                    <w:ind w:left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1E87C36" w14:textId="77777777" w:rsidR="00893801" w:rsidRPr="00F77672" w:rsidRDefault="00893801" w:rsidP="00893801">
                  <w:pPr>
                    <w:spacing w:after="0" w:line="240" w:lineRule="auto"/>
                    <w:ind w:left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EF1CB1B" w14:textId="77777777" w:rsidR="00893801" w:rsidRPr="00F77672" w:rsidRDefault="00893801" w:rsidP="00893801">
                  <w:pPr>
                    <w:spacing w:after="0" w:line="240" w:lineRule="auto"/>
                    <w:ind w:left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</w:t>
                  </w:r>
                  <w:proofErr w:type="gramStart"/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F77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___2026 № ___</w:t>
                  </w:r>
                </w:p>
                <w:p w14:paraId="2D099A16" w14:textId="77777777" w:rsidR="00893801" w:rsidRPr="00F77672" w:rsidRDefault="00893801" w:rsidP="00893801">
                  <w:pPr>
                    <w:pStyle w:val="1"/>
                    <w:tabs>
                      <w:tab w:val="left" w:pos="2108"/>
                    </w:tabs>
                    <w:ind w:left="72"/>
                    <w:rPr>
                      <w:szCs w:val="24"/>
                    </w:rPr>
                  </w:pPr>
                </w:p>
              </w:tc>
            </w:tr>
          </w:tbl>
          <w:p w14:paraId="24D524FD" w14:textId="77777777" w:rsidR="00893801" w:rsidRPr="00722EB6" w:rsidRDefault="00893801" w:rsidP="00893801">
            <w:pPr>
              <w:pStyle w:val="1"/>
              <w:tabs>
                <w:tab w:val="left" w:pos="2108"/>
              </w:tabs>
              <w:ind w:left="72"/>
              <w:rPr>
                <w:szCs w:val="24"/>
              </w:rPr>
            </w:pPr>
          </w:p>
        </w:tc>
      </w:tr>
    </w:tbl>
    <w:p w14:paraId="2266B147" w14:textId="77777777" w:rsidR="003067C5" w:rsidRPr="00666AF7" w:rsidRDefault="003067C5" w:rsidP="00722EB6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6F776" w14:textId="77777777" w:rsidR="00954D8C" w:rsidRPr="00666AF7" w:rsidRDefault="00954D8C" w:rsidP="00C447E2">
      <w:pPr>
        <w:spacing w:after="0"/>
        <w:ind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AF7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6D517A9D" w14:textId="2DA28C65" w:rsidR="008030E0" w:rsidRDefault="00954D8C" w:rsidP="00C447E2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AF7">
        <w:rPr>
          <w:rFonts w:ascii="Times New Roman" w:hAnsi="Times New Roman" w:cs="Times New Roman"/>
          <w:b/>
          <w:bCs/>
          <w:sz w:val="24"/>
          <w:szCs w:val="24"/>
        </w:rPr>
        <w:t>о проведении</w:t>
      </w:r>
      <w:r w:rsidR="008030E0" w:rsidRPr="008030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39D1">
        <w:rPr>
          <w:rFonts w:ascii="Times New Roman" w:hAnsi="Times New Roman" w:cs="Times New Roman"/>
          <w:b/>
          <w:bCs/>
          <w:sz w:val="24"/>
          <w:szCs w:val="24"/>
        </w:rPr>
        <w:t>чемпионата города Нижний Тагил по</w:t>
      </w:r>
    </w:p>
    <w:p w14:paraId="067772FB" w14:textId="3C8D6B5D" w:rsidR="00DA3E17" w:rsidRDefault="00C939D1" w:rsidP="00C447E2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быстрым шахматам и блицу</w:t>
      </w:r>
    </w:p>
    <w:p w14:paraId="3B3553C4" w14:textId="77777777" w:rsidR="008030E0" w:rsidRPr="00666AF7" w:rsidRDefault="008030E0" w:rsidP="008030E0">
      <w:pPr>
        <w:spacing w:after="0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F64EC" w14:textId="77777777" w:rsidR="00C37974" w:rsidRPr="00C37974" w:rsidRDefault="00C37974" w:rsidP="00C37974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jc w:val="center"/>
        <w:rPr>
          <w:rFonts w:ascii="Liberation Serif" w:hAnsi="Liberation Serif" w:cs="Times New Roman"/>
          <w:b/>
          <w:bCs/>
          <w:iCs/>
          <w:sz w:val="24"/>
          <w:szCs w:val="24"/>
        </w:rPr>
      </w:pPr>
      <w:r w:rsidRPr="00C37974">
        <w:rPr>
          <w:rFonts w:ascii="Liberation Serif" w:hAnsi="Liberation Serif" w:cs="Times New Roman"/>
          <w:b/>
          <w:bCs/>
          <w:iCs/>
          <w:sz w:val="24"/>
          <w:szCs w:val="24"/>
        </w:rPr>
        <w:t>ОБЩЕЕ ПОЛОЖЕНИЕ</w:t>
      </w:r>
    </w:p>
    <w:p w14:paraId="07544EAB" w14:textId="02D4556F" w:rsidR="008030E0" w:rsidRPr="00893801" w:rsidRDefault="005F4575" w:rsidP="00C37974">
      <w:pPr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Чемпионат города Нижний Тагил по быстрым шахматам и блицу</w:t>
      </w:r>
      <w:r w:rsidR="008030E0" w:rsidRPr="00893801">
        <w:rPr>
          <w:rFonts w:ascii="Times New Roman" w:hAnsi="Times New Roman" w:cs="Times New Roman"/>
          <w:sz w:val="24"/>
          <w:szCs w:val="24"/>
          <w:lang w:eastAsia="en-US"/>
        </w:rPr>
        <w:t xml:space="preserve"> (далее соревновани</w:t>
      </w:r>
      <w:r w:rsidR="005954C9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8030E0" w:rsidRPr="00893801">
        <w:rPr>
          <w:rFonts w:ascii="Times New Roman" w:hAnsi="Times New Roman" w:cs="Times New Roman"/>
          <w:sz w:val="24"/>
          <w:szCs w:val="24"/>
          <w:lang w:eastAsia="en-US"/>
        </w:rPr>
        <w:t>) проводится с целью популяризаци</w:t>
      </w:r>
      <w:r w:rsidR="002E66E8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="008030E0" w:rsidRPr="00893801">
        <w:rPr>
          <w:rFonts w:ascii="Times New Roman" w:hAnsi="Times New Roman" w:cs="Times New Roman"/>
          <w:sz w:val="24"/>
          <w:szCs w:val="24"/>
          <w:lang w:eastAsia="en-US"/>
        </w:rPr>
        <w:t xml:space="preserve"> и развити</w:t>
      </w:r>
      <w:r w:rsidR="002E66E8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="008030E0" w:rsidRPr="00893801">
        <w:rPr>
          <w:rFonts w:ascii="Times New Roman" w:hAnsi="Times New Roman" w:cs="Times New Roman"/>
          <w:sz w:val="24"/>
          <w:szCs w:val="24"/>
          <w:lang w:eastAsia="en-US"/>
        </w:rPr>
        <w:t xml:space="preserve"> шахмат в городе Нижний Тагил.</w:t>
      </w:r>
    </w:p>
    <w:p w14:paraId="2469ED94" w14:textId="30A38E00" w:rsidR="00CD6077" w:rsidRPr="00893801" w:rsidRDefault="00604C5A" w:rsidP="00CD6077">
      <w:pPr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604C5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Соревнование проводится в соответствии с календарным планом официальных физкультурных (физкультурно-оздоровительных) мероприятий и спортивных мероприятий города Нижний Тагил на 2026 год</w:t>
      </w:r>
      <w:r w:rsidR="000E669D" w:rsidRPr="008938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утвержденным Приказом управления</w:t>
      </w:r>
      <w:r w:rsidR="00FB24D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по</w:t>
      </w:r>
      <w:r w:rsidR="00FB24DC" w:rsidRPr="008938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физической культуре</w:t>
      </w:r>
      <w:r w:rsidR="000E669D" w:rsidRPr="008938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спорта и молодежной политики Администрации города Нижний Тагил от 16.12.2025 года № 439</w:t>
      </w:r>
      <w:r w:rsidR="0063703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0174A9DD" w14:textId="447E9F69" w:rsidR="007118B5" w:rsidRPr="00893801" w:rsidRDefault="007118B5" w:rsidP="00711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1.3.</w:t>
      </w:r>
      <w:r w:rsidRPr="008938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</w:r>
      <w:r w:rsidR="00C37974" w:rsidRPr="008938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Соревновани</w:t>
      </w:r>
      <w:r w:rsidR="005954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</w:t>
      </w:r>
      <w:r w:rsidR="00C37974" w:rsidRPr="008938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провод</w:t>
      </w:r>
      <w:r w:rsidR="005954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</w:t>
      </w:r>
      <w:r w:rsidR="00C37974" w:rsidRPr="008938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тся в соответствии </w:t>
      </w:r>
      <w:r w:rsidR="00CD6077" w:rsidRPr="008938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 правилами по виду спорта</w:t>
      </w:r>
      <w:r w:rsidR="00CD6077" w:rsidRPr="0089380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CD6077" w:rsidRPr="00893801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«шахматы»,</w:t>
      </w:r>
      <w:r w:rsidR="00C37974" w:rsidRPr="008938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утвержденным</w:t>
      </w:r>
      <w:r w:rsidR="00597B5F">
        <w:rPr>
          <w:rFonts w:ascii="Times New Roman" w:hAnsi="Times New Roman" w:cs="Times New Roman"/>
          <w:sz w:val="24"/>
          <w:szCs w:val="24"/>
        </w:rPr>
        <w:t>и</w:t>
      </w:r>
      <w:r w:rsidRPr="00893801">
        <w:rPr>
          <w:rFonts w:ascii="Times New Roman" w:hAnsi="Times New Roman" w:cs="Times New Roman"/>
          <w:sz w:val="24"/>
          <w:szCs w:val="24"/>
        </w:rPr>
        <w:t xml:space="preserve"> приказом Министерства спорта РФ от 29.12.2020г. № 988 (с изменениями, внесенными приказами Министерства спорта Российской Федерации от 10 апреля 2023 г. № 243, от 11 мая 2023 г. № 315).</w:t>
      </w:r>
    </w:p>
    <w:p w14:paraId="0FF8AEB1" w14:textId="242D41BE" w:rsidR="00C37974" w:rsidRPr="00893801" w:rsidRDefault="00C37974" w:rsidP="007118B5">
      <w:pPr>
        <w:pStyle w:val="a3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3801">
        <w:rPr>
          <w:rFonts w:ascii="Times New Roman" w:hAnsi="Times New Roman" w:cs="Times New Roman"/>
          <w:sz w:val="24"/>
          <w:szCs w:val="24"/>
          <w:lang w:eastAsia="en-US"/>
        </w:rPr>
        <w:t>Запрещается оказывать противоправное влияние на результаты соревновани</w:t>
      </w:r>
      <w:r w:rsidR="00637030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893801">
        <w:rPr>
          <w:rFonts w:ascii="Times New Roman" w:hAnsi="Times New Roman" w:cs="Times New Roman"/>
          <w:sz w:val="24"/>
          <w:szCs w:val="24"/>
          <w:lang w:eastAsia="en-US"/>
        </w:rPr>
        <w:t xml:space="preserve">. Запрещается участвовать в азартных играх и букмекерских конторах и тотализаторах путём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  </w:t>
      </w:r>
    </w:p>
    <w:p w14:paraId="525272EC" w14:textId="413FB808" w:rsidR="00C37974" w:rsidRPr="00893801" w:rsidRDefault="00C37974" w:rsidP="007118B5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3801">
        <w:rPr>
          <w:rFonts w:ascii="Times New Roman" w:hAnsi="Times New Roman" w:cs="Times New Roman"/>
          <w:sz w:val="24"/>
          <w:szCs w:val="24"/>
          <w:lang w:eastAsia="en-US"/>
        </w:rPr>
        <w:t>Соревновани</w:t>
      </w:r>
      <w:r w:rsidR="005954C9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893801">
        <w:rPr>
          <w:rFonts w:ascii="Times New Roman" w:hAnsi="Times New Roman" w:cs="Times New Roman"/>
          <w:sz w:val="24"/>
          <w:szCs w:val="24"/>
          <w:lang w:eastAsia="en-US"/>
        </w:rPr>
        <w:t xml:space="preserve"> провод</w:t>
      </w:r>
      <w:r w:rsidR="005954C9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893801">
        <w:rPr>
          <w:rFonts w:ascii="Times New Roman" w:hAnsi="Times New Roman" w:cs="Times New Roman"/>
          <w:sz w:val="24"/>
          <w:szCs w:val="24"/>
          <w:lang w:eastAsia="en-US"/>
        </w:rPr>
        <w:t>тся без взимания заявочных (стартовых) взносов с участников или их законных представителей (поручителей).</w:t>
      </w:r>
    </w:p>
    <w:p w14:paraId="400FB189" w14:textId="1204E004" w:rsidR="00C37974" w:rsidRPr="00893801" w:rsidRDefault="00C37974" w:rsidP="007118B5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3801">
        <w:rPr>
          <w:rFonts w:ascii="Times New Roman" w:hAnsi="Times New Roman" w:cs="Times New Roman"/>
          <w:sz w:val="24"/>
          <w:szCs w:val="24"/>
          <w:lang w:eastAsia="en-US"/>
        </w:rPr>
        <w:t>Данное положение является официальным вызовом на соревнование.</w:t>
      </w:r>
    </w:p>
    <w:p w14:paraId="6012BB9D" w14:textId="49B45EC9" w:rsidR="007676A2" w:rsidRPr="00893801" w:rsidRDefault="007676A2" w:rsidP="007676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B40F00" w14:textId="77777777" w:rsidR="007676A2" w:rsidRPr="007676A2" w:rsidRDefault="007676A2" w:rsidP="007676A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Liberation Serif" w:hAnsi="Liberation Serif" w:cs="Times New Roman"/>
          <w:b/>
          <w:bCs/>
          <w:caps/>
          <w:sz w:val="24"/>
          <w:szCs w:val="24"/>
          <w:lang w:eastAsia="en-US"/>
        </w:rPr>
      </w:pPr>
      <w:r w:rsidRPr="007676A2">
        <w:rPr>
          <w:rFonts w:ascii="Liberation Serif" w:hAnsi="Liberation Serif" w:cs="Times New Roman"/>
          <w:b/>
          <w:bCs/>
          <w:caps/>
          <w:sz w:val="24"/>
          <w:szCs w:val="24"/>
          <w:lang w:eastAsia="en-US"/>
        </w:rPr>
        <w:t>Организаторы соревнования</w:t>
      </w:r>
    </w:p>
    <w:p w14:paraId="75B069C2" w14:textId="098F466F" w:rsidR="007676A2" w:rsidRPr="00893801" w:rsidRDefault="007676A2" w:rsidP="007676A2">
      <w:pPr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sz w:val="24"/>
          <w:szCs w:val="24"/>
        </w:rPr>
        <w:t>Общее руководство подготовкой и проведением соревновани</w:t>
      </w:r>
      <w:r w:rsidR="00FB24DC">
        <w:rPr>
          <w:rFonts w:ascii="Times New Roman" w:hAnsi="Times New Roman" w:cs="Times New Roman"/>
          <w:sz w:val="24"/>
          <w:szCs w:val="24"/>
        </w:rPr>
        <w:t>я</w:t>
      </w:r>
      <w:r w:rsidRPr="00893801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2E66E8">
        <w:rPr>
          <w:rFonts w:ascii="Times New Roman" w:hAnsi="Times New Roman" w:cs="Times New Roman"/>
          <w:sz w:val="24"/>
          <w:szCs w:val="24"/>
        </w:rPr>
        <w:t>ОО «НТМШФ». Непосредственное проведение соревнования возлагается на МБУ «ШШЦ» и</w:t>
      </w:r>
      <w:r w:rsidR="00604C5A">
        <w:rPr>
          <w:rFonts w:ascii="Times New Roman" w:hAnsi="Times New Roman" w:cs="Times New Roman"/>
          <w:sz w:val="24"/>
          <w:szCs w:val="24"/>
        </w:rPr>
        <w:t>м.</w:t>
      </w:r>
      <w:r w:rsidR="002E66E8">
        <w:rPr>
          <w:rFonts w:ascii="Times New Roman" w:hAnsi="Times New Roman" w:cs="Times New Roman"/>
          <w:sz w:val="24"/>
          <w:szCs w:val="24"/>
        </w:rPr>
        <w:t xml:space="preserve"> Е.Г. </w:t>
      </w:r>
      <w:proofErr w:type="spellStart"/>
      <w:r w:rsidR="002E66E8">
        <w:rPr>
          <w:rFonts w:ascii="Times New Roman" w:hAnsi="Times New Roman" w:cs="Times New Roman"/>
          <w:sz w:val="24"/>
          <w:szCs w:val="24"/>
        </w:rPr>
        <w:t>Зудова</w:t>
      </w:r>
      <w:proofErr w:type="spellEnd"/>
      <w:r w:rsidR="002E66E8">
        <w:rPr>
          <w:rFonts w:ascii="Times New Roman" w:hAnsi="Times New Roman" w:cs="Times New Roman"/>
          <w:sz w:val="24"/>
          <w:szCs w:val="24"/>
        </w:rPr>
        <w:t xml:space="preserve">» </w:t>
      </w:r>
      <w:r w:rsidRPr="00893801">
        <w:rPr>
          <w:rFonts w:ascii="Times New Roman" w:hAnsi="Times New Roman" w:cs="Times New Roman"/>
          <w:sz w:val="24"/>
          <w:szCs w:val="24"/>
        </w:rPr>
        <w:t>(далее-Организатор).</w:t>
      </w:r>
    </w:p>
    <w:p w14:paraId="0BD633F0" w14:textId="77777777" w:rsidR="007676A2" w:rsidRPr="00893801" w:rsidRDefault="007676A2" w:rsidP="007676A2">
      <w:pPr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sz w:val="24"/>
          <w:szCs w:val="24"/>
        </w:rPr>
        <w:t>Организатор обязан:</w:t>
      </w:r>
    </w:p>
    <w:p w14:paraId="3393266D" w14:textId="52EDB203" w:rsidR="007676A2" w:rsidRPr="00893801" w:rsidRDefault="007676A2" w:rsidP="0076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sz w:val="24"/>
          <w:szCs w:val="24"/>
        </w:rPr>
        <w:t>- обеспечить на спортивном объекте, котор</w:t>
      </w:r>
      <w:r w:rsidR="00604C5A">
        <w:rPr>
          <w:rFonts w:ascii="Times New Roman" w:hAnsi="Times New Roman" w:cs="Times New Roman"/>
          <w:sz w:val="24"/>
          <w:szCs w:val="24"/>
        </w:rPr>
        <w:t>ы</w:t>
      </w:r>
      <w:r w:rsidRPr="00893801">
        <w:rPr>
          <w:rFonts w:ascii="Times New Roman" w:hAnsi="Times New Roman" w:cs="Times New Roman"/>
          <w:sz w:val="24"/>
          <w:szCs w:val="24"/>
        </w:rPr>
        <w:t>й будет использоваться для проведения соревнования, меры общественного порядка и общественной безопасности в соответствии с законодательством Российской Федерации;</w:t>
      </w:r>
    </w:p>
    <w:p w14:paraId="2F35EBD4" w14:textId="546E0E54" w:rsidR="007676A2" w:rsidRPr="00893801" w:rsidRDefault="007676A2" w:rsidP="007676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3801">
        <w:rPr>
          <w:rFonts w:ascii="Times New Roman" w:hAnsi="Times New Roman" w:cs="Times New Roman"/>
          <w:sz w:val="24"/>
          <w:szCs w:val="24"/>
        </w:rPr>
        <w:t>- не допускать демонстрацию участниками и персоналом соревновани</w:t>
      </w:r>
      <w:r w:rsidR="00FB24DC">
        <w:rPr>
          <w:rFonts w:ascii="Times New Roman" w:hAnsi="Times New Roman" w:cs="Times New Roman"/>
          <w:sz w:val="24"/>
          <w:szCs w:val="24"/>
        </w:rPr>
        <w:t>я</w:t>
      </w:r>
      <w:r w:rsidRPr="00893801">
        <w:rPr>
          <w:rFonts w:ascii="Times New Roman" w:hAnsi="Times New Roman" w:cs="Times New Roman"/>
          <w:sz w:val="24"/>
          <w:szCs w:val="24"/>
        </w:rPr>
        <w:t xml:space="preserve"> атрибутов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включенных в перечень, утвержденный распоряжением Правительства Российской Федерации от 05.03.2022 № 430-р, в том числе использование предметов материального мира с нанесёнными на них наименованиями, государственными символами, географическими границами таких государств и территорий и иными изображениями, позволяющими идентифицировать указанные государства и территории</w:t>
      </w:r>
      <w:r w:rsidRPr="00893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7E3417F" w14:textId="112067FF" w:rsidR="00B673E3" w:rsidRPr="00893801" w:rsidRDefault="00B673E3" w:rsidP="00B673E3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sz w:val="24"/>
          <w:szCs w:val="24"/>
        </w:rPr>
        <w:t xml:space="preserve">Распределение иных прав и обязанностей, включая ответственность за причиненный вред участникам мероприятия и (или) третьим лицам, осуществляется </w:t>
      </w:r>
      <w:r w:rsidR="002E66E8">
        <w:rPr>
          <w:rFonts w:ascii="Times New Roman" w:hAnsi="Times New Roman" w:cs="Times New Roman"/>
          <w:sz w:val="24"/>
          <w:szCs w:val="24"/>
        </w:rPr>
        <w:t>организатором соревнования.</w:t>
      </w:r>
    </w:p>
    <w:p w14:paraId="5C8EDC29" w14:textId="2007668F" w:rsidR="00B673E3" w:rsidRPr="00893801" w:rsidRDefault="002F2E90" w:rsidP="00B673E3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B673E3" w:rsidRPr="00893801">
        <w:rPr>
          <w:rFonts w:ascii="Times New Roman" w:hAnsi="Times New Roman" w:cs="Times New Roman"/>
          <w:sz w:val="24"/>
          <w:szCs w:val="24"/>
        </w:rPr>
        <w:t>удейск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B673E3" w:rsidRPr="00893801">
        <w:rPr>
          <w:rFonts w:ascii="Times New Roman" w:hAnsi="Times New Roman" w:cs="Times New Roman"/>
          <w:sz w:val="24"/>
          <w:szCs w:val="24"/>
        </w:rPr>
        <w:t xml:space="preserve"> коллеги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673E3" w:rsidRPr="00893801">
        <w:rPr>
          <w:rFonts w:ascii="Times New Roman" w:hAnsi="Times New Roman" w:cs="Times New Roman"/>
          <w:sz w:val="24"/>
          <w:szCs w:val="24"/>
        </w:rPr>
        <w:t>: главный судья соревновани</w:t>
      </w:r>
      <w:r w:rsidR="00FB24DC">
        <w:rPr>
          <w:rFonts w:ascii="Times New Roman" w:hAnsi="Times New Roman" w:cs="Times New Roman"/>
          <w:sz w:val="24"/>
          <w:szCs w:val="24"/>
        </w:rPr>
        <w:t>я</w:t>
      </w:r>
      <w:r w:rsidR="00B673E3" w:rsidRPr="00893801">
        <w:rPr>
          <w:rFonts w:ascii="Times New Roman" w:hAnsi="Times New Roman" w:cs="Times New Roman"/>
          <w:sz w:val="24"/>
          <w:szCs w:val="24"/>
        </w:rPr>
        <w:t xml:space="preserve"> – Максимова Н.М. (спортивный судья </w:t>
      </w:r>
      <w:r w:rsidR="00F56BE5">
        <w:rPr>
          <w:rFonts w:ascii="Times New Roman" w:hAnsi="Times New Roman" w:cs="Times New Roman"/>
          <w:sz w:val="24"/>
          <w:szCs w:val="24"/>
        </w:rPr>
        <w:t>2</w:t>
      </w:r>
      <w:r w:rsidR="00B673E3" w:rsidRPr="00893801">
        <w:rPr>
          <w:rFonts w:ascii="Times New Roman" w:hAnsi="Times New Roman" w:cs="Times New Roman"/>
          <w:sz w:val="24"/>
          <w:szCs w:val="24"/>
        </w:rPr>
        <w:t xml:space="preserve"> категории).</w:t>
      </w:r>
    </w:p>
    <w:p w14:paraId="5B05201F" w14:textId="77777777" w:rsidR="00B673E3" w:rsidRPr="00B673E3" w:rsidRDefault="00B673E3" w:rsidP="00B673E3">
      <w:pPr>
        <w:pStyle w:val="a3"/>
        <w:spacing w:after="0" w:line="240" w:lineRule="auto"/>
        <w:ind w:left="1910"/>
        <w:jc w:val="both"/>
        <w:rPr>
          <w:rFonts w:ascii="Liberation Serif" w:hAnsi="Liberation Serif" w:cs="Times New Roman"/>
          <w:sz w:val="24"/>
          <w:szCs w:val="24"/>
        </w:rPr>
      </w:pPr>
    </w:p>
    <w:p w14:paraId="1BFA5F4E" w14:textId="3341C681" w:rsidR="00B673E3" w:rsidRPr="00B673E3" w:rsidRDefault="007676A2" w:rsidP="00B673E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Liberation Serif" w:hAnsi="Liberation Serif" w:cs="Times New Roman"/>
          <w:b/>
          <w:bCs/>
          <w:caps/>
          <w:sz w:val="24"/>
          <w:szCs w:val="24"/>
          <w:lang w:eastAsia="en-US"/>
        </w:rPr>
      </w:pPr>
      <w:r w:rsidRPr="007676A2">
        <w:rPr>
          <w:rFonts w:ascii="Liberation Serif" w:hAnsi="Liberation Serif" w:cs="Times New Roman"/>
          <w:b/>
          <w:bCs/>
          <w:caps/>
          <w:sz w:val="24"/>
          <w:szCs w:val="24"/>
          <w:lang w:eastAsia="en-US"/>
        </w:rPr>
        <w:t xml:space="preserve">Требования к участникам </w:t>
      </w:r>
      <w:r w:rsidRPr="007676A2">
        <w:rPr>
          <w:rFonts w:ascii="Liberation Serif" w:hAnsi="Liberation Serif" w:cs="Times New Roman"/>
          <w:b/>
          <w:bCs/>
          <w:spacing w:val="-2"/>
          <w:sz w:val="24"/>
          <w:szCs w:val="24"/>
          <w:lang w:eastAsia="en-US"/>
        </w:rPr>
        <w:t>СОРЕВНОВАНИЯ</w:t>
      </w:r>
      <w:r w:rsidRPr="007676A2">
        <w:rPr>
          <w:rFonts w:ascii="Liberation Serif" w:hAnsi="Liberation Serif" w:cs="Times New Roman"/>
          <w:b/>
          <w:bCs/>
          <w:caps/>
          <w:sz w:val="24"/>
          <w:szCs w:val="24"/>
          <w:lang w:eastAsia="en-US"/>
        </w:rPr>
        <w:t xml:space="preserve"> и условия их допуска</w:t>
      </w:r>
    </w:p>
    <w:p w14:paraId="1382D31A" w14:textId="18C46A20" w:rsidR="00F85F2D" w:rsidRDefault="00B673E3" w:rsidP="00A44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3801">
        <w:rPr>
          <w:rFonts w:ascii="Times New Roman" w:hAnsi="Times New Roman" w:cs="Times New Roman"/>
          <w:sz w:val="24"/>
          <w:szCs w:val="24"/>
          <w:lang w:eastAsia="en-US"/>
        </w:rPr>
        <w:t>3.1</w:t>
      </w:r>
      <w:r w:rsidRPr="00893801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F85F2D" w:rsidRPr="00F85F2D">
        <w:rPr>
          <w:rFonts w:ascii="Times New Roman" w:hAnsi="Times New Roman" w:cs="Times New Roman"/>
          <w:sz w:val="24"/>
          <w:szCs w:val="24"/>
          <w:lang w:eastAsia="en-US"/>
        </w:rPr>
        <w:t>К участию в соревновании допускаются все желающие шахматисты</w:t>
      </w:r>
      <w:r w:rsidR="00A448DE" w:rsidRPr="00A448DE">
        <w:rPr>
          <w:rFonts w:ascii="Times New Roman" w:hAnsi="Times New Roman" w:cs="Times New Roman"/>
          <w:sz w:val="24"/>
          <w:szCs w:val="24"/>
          <w:lang w:eastAsia="en-US"/>
        </w:rPr>
        <w:t xml:space="preserve"> города Нижний Тагил и Пригородного района</w:t>
      </w:r>
      <w:r w:rsidR="00F85F2D" w:rsidRPr="00F85F2D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85F2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85F2D" w:rsidRPr="00F85F2D">
        <w:rPr>
          <w:rFonts w:ascii="Times New Roman" w:hAnsi="Times New Roman" w:cs="Times New Roman"/>
          <w:sz w:val="24"/>
          <w:szCs w:val="24"/>
          <w:lang w:eastAsia="en-US"/>
        </w:rPr>
        <w:t>Соревнование проводится среди спортсменов, имеющих допуск врача.</w:t>
      </w:r>
    </w:p>
    <w:p w14:paraId="3DA79E0A" w14:textId="74134814" w:rsidR="00B673E3" w:rsidRPr="00893801" w:rsidRDefault="00F85F2D" w:rsidP="00F85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3801">
        <w:rPr>
          <w:rFonts w:ascii="Times New Roman" w:hAnsi="Times New Roman" w:cs="Times New Roman"/>
          <w:sz w:val="24"/>
          <w:szCs w:val="24"/>
          <w:lang w:eastAsia="en-US"/>
        </w:rPr>
        <w:t>3.</w:t>
      </w: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893801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F85F2D">
        <w:rPr>
          <w:rFonts w:ascii="Times New Roman" w:hAnsi="Times New Roman" w:cs="Times New Roman"/>
          <w:sz w:val="24"/>
          <w:szCs w:val="24"/>
          <w:lang w:eastAsia="en-US"/>
        </w:rPr>
        <w:t>Участникам, не имеющим рейтинга ФШР, необходимо предоставить организатору копию документа, удостоверяющего личность.</w:t>
      </w:r>
    </w:p>
    <w:p w14:paraId="238DB46D" w14:textId="37C2A990" w:rsidR="007676A2" w:rsidRPr="00DA6D62" w:rsidRDefault="007676A2" w:rsidP="00DA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38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0E4F79D1" w14:textId="421A040A" w:rsidR="007676A2" w:rsidRPr="007E54D6" w:rsidRDefault="007676A2" w:rsidP="007E54D6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Liberation Serif" w:hAnsi="Liberation Serif" w:cs="Times New Roman"/>
          <w:b/>
          <w:bCs/>
          <w:sz w:val="24"/>
          <w:szCs w:val="24"/>
          <w:lang w:eastAsia="en-US"/>
        </w:rPr>
      </w:pPr>
      <w:r w:rsidRPr="007E54D6">
        <w:rPr>
          <w:rFonts w:ascii="Liberation Serif" w:hAnsi="Liberation Serif" w:cs="Times New Roman"/>
          <w:b/>
          <w:bCs/>
          <w:sz w:val="24"/>
          <w:szCs w:val="24"/>
          <w:lang w:eastAsia="en-US"/>
        </w:rPr>
        <w:t>ОБЕСПЕЧЕНИЕ</w:t>
      </w:r>
      <w:r w:rsidRPr="007E54D6">
        <w:rPr>
          <w:rFonts w:ascii="Liberation Serif" w:hAnsi="Liberation Serif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7E54D6">
        <w:rPr>
          <w:rFonts w:ascii="Liberation Serif" w:hAnsi="Liberation Serif" w:cs="Times New Roman"/>
          <w:b/>
          <w:bCs/>
          <w:sz w:val="24"/>
          <w:szCs w:val="24"/>
          <w:lang w:eastAsia="en-US"/>
        </w:rPr>
        <w:t>БЕЗОПАСНОСТИ</w:t>
      </w:r>
      <w:r w:rsidRPr="007E54D6">
        <w:rPr>
          <w:rFonts w:ascii="Liberation Serif" w:hAnsi="Liberation Serif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7E54D6">
        <w:rPr>
          <w:rFonts w:ascii="Liberation Serif" w:hAnsi="Liberation Serif" w:cs="Times New Roman"/>
          <w:b/>
          <w:bCs/>
          <w:sz w:val="24"/>
          <w:szCs w:val="24"/>
          <w:lang w:eastAsia="en-US"/>
        </w:rPr>
        <w:t>УЧАСТНИКОВ</w:t>
      </w:r>
      <w:r w:rsidRPr="007E54D6">
        <w:rPr>
          <w:rFonts w:ascii="Liberation Serif" w:hAnsi="Liberation Serif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7E54D6">
        <w:rPr>
          <w:rFonts w:ascii="Liberation Serif" w:hAnsi="Liberation Serif" w:cs="Times New Roman"/>
          <w:b/>
          <w:bCs/>
          <w:sz w:val="24"/>
          <w:szCs w:val="24"/>
          <w:lang w:eastAsia="en-US"/>
        </w:rPr>
        <w:t>И</w:t>
      </w:r>
      <w:r w:rsidRPr="007E54D6">
        <w:rPr>
          <w:rFonts w:ascii="Liberation Serif" w:hAnsi="Liberation Serif" w:cs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7E54D6">
        <w:rPr>
          <w:rFonts w:ascii="Liberation Serif" w:hAnsi="Liberation Serif" w:cs="Times New Roman"/>
          <w:b/>
          <w:bCs/>
          <w:sz w:val="24"/>
          <w:szCs w:val="24"/>
          <w:lang w:eastAsia="en-US"/>
        </w:rPr>
        <w:t>ЗРИТЕЛЕЙ, МЕДИЦИНСКОЕ ОБЕСПЕЧЕНИЕ, АНТИДОПИНГОВОЕ</w:t>
      </w:r>
      <w:r w:rsidRPr="007E54D6">
        <w:rPr>
          <w:rFonts w:ascii="Liberation Serif" w:hAnsi="Liberation Serif" w:cs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7E54D6">
        <w:rPr>
          <w:rFonts w:ascii="Liberation Serif" w:hAnsi="Liberation Serif" w:cs="Times New Roman"/>
          <w:b/>
          <w:bCs/>
          <w:sz w:val="24"/>
          <w:szCs w:val="24"/>
          <w:lang w:eastAsia="en-US"/>
        </w:rPr>
        <w:t>ОБЕСПЕЧЕНИЕ</w:t>
      </w:r>
      <w:r w:rsidRPr="007E54D6">
        <w:rPr>
          <w:rFonts w:ascii="Liberation Serif" w:hAnsi="Liberation Serif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7E54D6">
        <w:rPr>
          <w:rFonts w:ascii="Liberation Serif" w:hAnsi="Liberation Serif" w:cs="Times New Roman"/>
          <w:b/>
          <w:bCs/>
          <w:spacing w:val="-2"/>
          <w:sz w:val="24"/>
          <w:szCs w:val="24"/>
          <w:lang w:eastAsia="en-US"/>
        </w:rPr>
        <w:t>СОРЕВНОВАНИЯ</w:t>
      </w:r>
    </w:p>
    <w:p w14:paraId="6959E887" w14:textId="77777777" w:rsidR="00B673E3" w:rsidRPr="00893801" w:rsidRDefault="00B673E3" w:rsidP="00B673E3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sz w:val="24"/>
          <w:szCs w:val="24"/>
        </w:rPr>
        <w:t>Соревнование проводится на объекте спорта имеющем: необходимую инфраструктуру, системы видеонаблюдения, позволяющие осуществлять идентификацию физических лиц во время их нахождения в местах проведения</w:t>
      </w:r>
      <w:r w:rsidRPr="008938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официального</w:t>
      </w:r>
      <w:r w:rsidRPr="008938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спортивного</w:t>
      </w:r>
      <w:r w:rsidRPr="0089380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соревнования,</w:t>
      </w:r>
      <w:r w:rsidRPr="0089380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и</w:t>
      </w:r>
      <w:r w:rsidRPr="0089380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техническое</w:t>
      </w:r>
      <w:r w:rsidRPr="008938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оборудование</w:t>
      </w:r>
      <w:r w:rsidRPr="008938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в</w:t>
      </w:r>
      <w:r w:rsidRPr="008938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соответствии с правилами обеспечения безопасности при проведении официального спортивного соревнования согласно п. 9 ст.37 Федерального закона от 04.12.2007 N 329-ФЗ "О физической культуре и спорте в Российской Федерации".</w:t>
      </w:r>
    </w:p>
    <w:p w14:paraId="393A7D54" w14:textId="77777777" w:rsidR="00B673E3" w:rsidRPr="00893801" w:rsidRDefault="00B673E3" w:rsidP="00B673E3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sz w:val="24"/>
          <w:szCs w:val="24"/>
        </w:rPr>
        <w:t>Лица, в собственности или во владении которых находятся объекты спорта, обеспечивают надлежащее техническое оборудование мест проведения соревнования в соответствии с требованиями технических регламентов, нормами, правилами и требованиями, установленными органами государственного контроля (надзора), санитарными правилами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объектах спорта.</w:t>
      </w:r>
    </w:p>
    <w:p w14:paraId="13E6C3C7" w14:textId="4A84FD37" w:rsidR="00B673E3" w:rsidRPr="00893801" w:rsidRDefault="00B673E3" w:rsidP="00B673E3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sz w:val="24"/>
          <w:szCs w:val="24"/>
        </w:rPr>
        <w:t>Обеспечение безопасности участников и зрителей на спортивном соревновании осуществляется согласно требованиям Правил обеспечения безопасности при проведении официальных спортивных соревновани</w:t>
      </w:r>
      <w:r w:rsidR="000416AF">
        <w:rPr>
          <w:rFonts w:ascii="Times New Roman" w:hAnsi="Times New Roman" w:cs="Times New Roman"/>
          <w:sz w:val="24"/>
          <w:szCs w:val="24"/>
        </w:rPr>
        <w:t>й</w:t>
      </w:r>
      <w:r w:rsidRPr="00893801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Российской Федерации от 18.04.2014 г. № 353.</w:t>
      </w:r>
    </w:p>
    <w:p w14:paraId="16F16EFB" w14:textId="77777777" w:rsidR="00B673E3" w:rsidRPr="00893801" w:rsidRDefault="00B673E3" w:rsidP="00B673E3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sz w:val="24"/>
          <w:szCs w:val="24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N 1144н </w:t>
      </w:r>
      <w:r w:rsidRPr="00893801">
        <w:rPr>
          <w:rFonts w:ascii="Times New Roman" w:hAnsi="Times New Roman" w:cs="Times New Roman"/>
          <w:color w:val="0D0D0D"/>
          <w:sz w:val="24"/>
          <w:szCs w:val="24"/>
        </w:rPr>
        <w:t>«</w:t>
      </w:r>
      <w:r w:rsidRPr="00893801">
        <w:rPr>
          <w:rFonts w:ascii="Times New Roman" w:hAnsi="Times New Roman" w:cs="Times New Roman"/>
          <w:color w:val="000000"/>
          <w:spacing w:val="3"/>
          <w:sz w:val="24"/>
          <w:szCs w:val="24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(ГТО)".</w:t>
      </w:r>
    </w:p>
    <w:p w14:paraId="473B43D0" w14:textId="282E7A7A" w:rsidR="00B673E3" w:rsidRPr="00893801" w:rsidRDefault="00B673E3" w:rsidP="00B673E3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sz w:val="24"/>
          <w:szCs w:val="24"/>
        </w:rPr>
        <w:t>Участие в соревновании осуществляется только при наличии договора (оригинал) о страховании</w:t>
      </w:r>
      <w:r w:rsidRPr="0089380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от</w:t>
      </w:r>
      <w:r w:rsidRPr="0089380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несчастных</w:t>
      </w:r>
      <w:r w:rsidRPr="0089380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случаев</w:t>
      </w:r>
      <w:r w:rsidRPr="0089380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(т.е.</w:t>
      </w:r>
      <w:r w:rsidRPr="0089380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внезапных,</w:t>
      </w:r>
      <w:r w:rsidRPr="0089380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непредвиденных</w:t>
      </w:r>
      <w:r w:rsidRPr="0089380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случаев,</w:t>
      </w:r>
      <w:r w:rsidRPr="0089380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повлекших</w:t>
      </w:r>
      <w:r w:rsidRPr="0089380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за</w:t>
      </w:r>
      <w:r w:rsidRPr="0089380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</w:rPr>
        <w:t>собой обращение в ЛПУ, утрату трудоспособности либо смерть застрахованного лица), который предоставляется в мандатную комиссию на каждого участника соревновани</w:t>
      </w:r>
      <w:r w:rsidR="000416AF">
        <w:rPr>
          <w:rFonts w:ascii="Times New Roman" w:hAnsi="Times New Roman" w:cs="Times New Roman"/>
          <w:sz w:val="24"/>
          <w:szCs w:val="24"/>
        </w:rPr>
        <w:t>я</w:t>
      </w:r>
      <w:r w:rsidRPr="00893801">
        <w:rPr>
          <w:rFonts w:ascii="Times New Roman" w:hAnsi="Times New Roman" w:cs="Times New Roman"/>
          <w:sz w:val="24"/>
          <w:szCs w:val="24"/>
        </w:rPr>
        <w:t>. Страхование участников соревнования может проводиться как за счет бюджетных, так и внебюджетных средств, в соответствии с действующим законодательством Российской Федерации.</w:t>
      </w:r>
    </w:p>
    <w:p w14:paraId="47A557FB" w14:textId="77777777" w:rsidR="00B673E3" w:rsidRPr="00893801" w:rsidRDefault="00B673E3" w:rsidP="00B673E3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sz w:val="24"/>
          <w:szCs w:val="24"/>
        </w:rPr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приказом Минспорта России от 24 июня 2021 г. № 464.</w:t>
      </w:r>
    </w:p>
    <w:p w14:paraId="2D2D14B9" w14:textId="77777777" w:rsidR="00B673E3" w:rsidRPr="00893801" w:rsidRDefault="00B673E3" w:rsidP="00B673E3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93801">
        <w:rPr>
          <w:rFonts w:ascii="Times New Roman" w:hAnsi="Times New Roman" w:cs="Times New Roman"/>
          <w:color w:val="0D0D0D"/>
          <w:sz w:val="24"/>
          <w:szCs w:val="24"/>
        </w:rPr>
        <w:t>Ответственность за здоровье и сохранность жизни участников соревнования в дни соревнования возлагается на лицо их сопровождающее.</w:t>
      </w:r>
    </w:p>
    <w:p w14:paraId="005380E1" w14:textId="230892AA" w:rsidR="00786B1A" w:rsidRDefault="00786B1A" w:rsidP="00C939D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en-US"/>
        </w:rPr>
      </w:pPr>
    </w:p>
    <w:p w14:paraId="1AEF3E34" w14:textId="67321E70" w:rsidR="00D66801" w:rsidRDefault="00D66801" w:rsidP="00C939D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en-US"/>
        </w:rPr>
      </w:pPr>
    </w:p>
    <w:p w14:paraId="6AC7C7FF" w14:textId="77777777" w:rsidR="00D66801" w:rsidRPr="007676A2" w:rsidRDefault="00D66801" w:rsidP="00C939D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  <w:lang w:eastAsia="en-US"/>
        </w:rPr>
      </w:pPr>
    </w:p>
    <w:p w14:paraId="312B0B4C" w14:textId="57548171" w:rsidR="007676A2" w:rsidRPr="00082B00" w:rsidRDefault="007676A2" w:rsidP="00082B00">
      <w:pPr>
        <w:pStyle w:val="a3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bCs/>
          <w:caps/>
          <w:color w:val="0D0D0D"/>
          <w:sz w:val="24"/>
          <w:szCs w:val="24"/>
          <w:lang w:eastAsia="en-US"/>
        </w:rPr>
      </w:pPr>
      <w:r w:rsidRPr="00146453">
        <w:rPr>
          <w:rFonts w:ascii="Liberation Serif" w:hAnsi="Liberation Serif" w:cs="Times New Roman"/>
          <w:b/>
          <w:caps/>
          <w:color w:val="0D0D0D"/>
          <w:sz w:val="24"/>
          <w:szCs w:val="24"/>
          <w:lang w:eastAsia="en-US"/>
        </w:rPr>
        <w:lastRenderedPageBreak/>
        <w:t>Программа соревнования</w:t>
      </w:r>
    </w:p>
    <w:p w14:paraId="5B5D388D" w14:textId="4969FD67" w:rsidR="007676A2" w:rsidRPr="00893801" w:rsidRDefault="00CF5E0E" w:rsidP="00146453">
      <w:pPr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3801">
        <w:rPr>
          <w:rFonts w:ascii="Times New Roman" w:hAnsi="Times New Roman" w:cs="Times New Roman"/>
          <w:sz w:val="24"/>
          <w:szCs w:val="24"/>
        </w:rPr>
        <w:t>Соревновани</w:t>
      </w:r>
      <w:r w:rsidR="005954C9">
        <w:rPr>
          <w:rFonts w:ascii="Times New Roman" w:hAnsi="Times New Roman" w:cs="Times New Roman"/>
          <w:sz w:val="24"/>
          <w:szCs w:val="24"/>
        </w:rPr>
        <w:t>е</w:t>
      </w:r>
      <w:r w:rsidRPr="00893801">
        <w:rPr>
          <w:rFonts w:ascii="Times New Roman" w:hAnsi="Times New Roman" w:cs="Times New Roman"/>
          <w:sz w:val="24"/>
          <w:szCs w:val="24"/>
        </w:rPr>
        <w:t xml:space="preserve"> провод</w:t>
      </w:r>
      <w:r w:rsidR="005954C9">
        <w:rPr>
          <w:rFonts w:ascii="Times New Roman" w:hAnsi="Times New Roman" w:cs="Times New Roman"/>
          <w:sz w:val="24"/>
          <w:szCs w:val="24"/>
        </w:rPr>
        <w:t>и</w:t>
      </w:r>
      <w:r w:rsidR="00C447E2" w:rsidRPr="00893801">
        <w:rPr>
          <w:rFonts w:ascii="Times New Roman" w:hAnsi="Times New Roman" w:cs="Times New Roman"/>
          <w:sz w:val="24"/>
          <w:szCs w:val="24"/>
        </w:rPr>
        <w:t>тся</w:t>
      </w:r>
      <w:r w:rsidRPr="00893801">
        <w:rPr>
          <w:rFonts w:ascii="Times New Roman" w:hAnsi="Times New Roman" w:cs="Times New Roman"/>
          <w:sz w:val="24"/>
          <w:szCs w:val="24"/>
        </w:rPr>
        <w:t xml:space="preserve"> в помещении МБУ «ШШЦ» им</w:t>
      </w:r>
      <w:r w:rsidR="00C939D1">
        <w:rPr>
          <w:rFonts w:ascii="Times New Roman" w:hAnsi="Times New Roman" w:cs="Times New Roman"/>
          <w:sz w:val="24"/>
          <w:szCs w:val="24"/>
        </w:rPr>
        <w:t>.</w:t>
      </w:r>
      <w:r w:rsidRPr="00893801">
        <w:rPr>
          <w:rFonts w:ascii="Times New Roman" w:hAnsi="Times New Roman" w:cs="Times New Roman"/>
          <w:sz w:val="24"/>
          <w:szCs w:val="24"/>
        </w:rPr>
        <w:t xml:space="preserve"> Е.Г. </w:t>
      </w:r>
      <w:proofErr w:type="spellStart"/>
      <w:proofErr w:type="gramStart"/>
      <w:r w:rsidRPr="00893801">
        <w:rPr>
          <w:rFonts w:ascii="Times New Roman" w:hAnsi="Times New Roman" w:cs="Times New Roman"/>
          <w:sz w:val="24"/>
          <w:szCs w:val="24"/>
        </w:rPr>
        <w:t>Зудова</w:t>
      </w:r>
      <w:proofErr w:type="spellEnd"/>
      <w:r w:rsidRPr="00893801">
        <w:rPr>
          <w:rFonts w:ascii="Times New Roman" w:hAnsi="Times New Roman" w:cs="Times New Roman"/>
          <w:sz w:val="24"/>
          <w:szCs w:val="24"/>
        </w:rPr>
        <w:t xml:space="preserve">» </w:t>
      </w:r>
      <w:r w:rsidR="00C939D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939D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93801">
        <w:rPr>
          <w:rFonts w:ascii="Times New Roman" w:hAnsi="Times New Roman" w:cs="Times New Roman"/>
          <w:sz w:val="24"/>
          <w:szCs w:val="24"/>
        </w:rPr>
        <w:t>(</w:t>
      </w:r>
      <w:r w:rsidR="00C447E2" w:rsidRPr="00893801">
        <w:rPr>
          <w:rFonts w:ascii="Times New Roman" w:hAnsi="Times New Roman" w:cs="Times New Roman"/>
          <w:sz w:val="24"/>
          <w:szCs w:val="24"/>
        </w:rPr>
        <w:t>ул. Газетная</w:t>
      </w:r>
      <w:r w:rsidRPr="00893801">
        <w:rPr>
          <w:rFonts w:ascii="Times New Roman" w:hAnsi="Times New Roman" w:cs="Times New Roman"/>
          <w:sz w:val="24"/>
          <w:szCs w:val="24"/>
        </w:rPr>
        <w:t>, 10</w:t>
      </w:r>
      <w:r w:rsidR="00C447E2" w:rsidRPr="00893801">
        <w:rPr>
          <w:rFonts w:ascii="Times New Roman" w:hAnsi="Times New Roman" w:cs="Times New Roman"/>
          <w:sz w:val="24"/>
          <w:szCs w:val="24"/>
        </w:rPr>
        <w:t>9</w:t>
      </w:r>
      <w:r w:rsidRPr="00893801">
        <w:rPr>
          <w:rFonts w:ascii="Times New Roman" w:hAnsi="Times New Roman" w:cs="Times New Roman"/>
          <w:sz w:val="24"/>
          <w:szCs w:val="24"/>
        </w:rPr>
        <w:t>)</w:t>
      </w:r>
      <w:r w:rsidR="007676A2" w:rsidRPr="00893801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029289C4" w14:textId="4BAD80E8" w:rsidR="008030E0" w:rsidRPr="00C939D1" w:rsidRDefault="00893801" w:rsidP="00C939D1">
      <w:pPr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46453">
        <w:rPr>
          <w:rFonts w:ascii="Liberation Serif" w:hAnsi="Liberation Serif" w:cs="Times New Roman"/>
          <w:sz w:val="24"/>
          <w:szCs w:val="24"/>
          <w:lang w:eastAsia="en-US"/>
        </w:rPr>
        <w:t xml:space="preserve">Сроки проведения соревнования: </w:t>
      </w:r>
      <w:r w:rsidR="00C939D1">
        <w:rPr>
          <w:rFonts w:ascii="Liberation Serif" w:hAnsi="Liberation Serif" w:cs="Times New Roman"/>
          <w:sz w:val="24"/>
          <w:szCs w:val="24"/>
          <w:lang w:eastAsia="en-US"/>
        </w:rPr>
        <w:t>16–</w:t>
      </w:r>
      <w:r w:rsidR="00C939D1">
        <w:rPr>
          <w:rFonts w:ascii="Times New Roman" w:hAnsi="Times New Roman" w:cs="Times New Roman"/>
          <w:sz w:val="24"/>
          <w:szCs w:val="24"/>
          <w:lang w:eastAsia="en-US"/>
        </w:rPr>
        <w:t xml:space="preserve">17 мая </w:t>
      </w:r>
      <w:r w:rsidRPr="00C939D1">
        <w:rPr>
          <w:rFonts w:ascii="Liberation Serif" w:hAnsi="Liberation Serif" w:cs="Times New Roman"/>
          <w:sz w:val="24"/>
          <w:szCs w:val="24"/>
          <w:lang w:eastAsia="en-US"/>
        </w:rPr>
        <w:t>2026 года.</w:t>
      </w:r>
    </w:p>
    <w:p w14:paraId="4A295909" w14:textId="77777777" w:rsidR="00146453" w:rsidRPr="00146453" w:rsidRDefault="00146453" w:rsidP="00146453">
      <w:pPr>
        <w:widowControl w:val="0"/>
        <w:autoSpaceDE w:val="0"/>
        <w:autoSpaceDN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2693"/>
        <w:gridCol w:w="4365"/>
      </w:tblGrid>
      <w:tr w:rsidR="009C6AFA" w:rsidRPr="00893801" w14:paraId="3B4D11B1" w14:textId="77777777" w:rsidTr="007C451D">
        <w:trPr>
          <w:trHeight w:val="540"/>
        </w:trPr>
        <w:tc>
          <w:tcPr>
            <w:tcW w:w="2297" w:type="dxa"/>
            <w:vAlign w:val="center"/>
          </w:tcPr>
          <w:p w14:paraId="097DE0AC" w14:textId="77777777" w:rsidR="009C6AFA" w:rsidRPr="00893801" w:rsidRDefault="009C6AFA" w:rsidP="00146453">
            <w:pPr>
              <w:tabs>
                <w:tab w:val="left" w:pos="1275"/>
              </w:tabs>
              <w:spacing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vAlign w:val="center"/>
          </w:tcPr>
          <w:p w14:paraId="3D20D564" w14:textId="77777777" w:rsidR="009C6AFA" w:rsidRPr="00893801" w:rsidRDefault="009C6AFA" w:rsidP="00146453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365" w:type="dxa"/>
            <w:vAlign w:val="center"/>
          </w:tcPr>
          <w:p w14:paraId="2FA72BEE" w14:textId="77777777" w:rsidR="009C6AFA" w:rsidRPr="00893801" w:rsidRDefault="009C6AFA" w:rsidP="0014645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5954C9" w:rsidRPr="00893801" w14:paraId="45FC67EC" w14:textId="77777777" w:rsidTr="007C451D">
        <w:trPr>
          <w:cantSplit/>
          <w:trHeight w:val="775"/>
        </w:trPr>
        <w:tc>
          <w:tcPr>
            <w:tcW w:w="2297" w:type="dxa"/>
            <w:vMerge w:val="restart"/>
            <w:vAlign w:val="center"/>
          </w:tcPr>
          <w:p w14:paraId="499C6F9F" w14:textId="77777777" w:rsidR="005954C9" w:rsidRDefault="00C939D1" w:rsidP="007C451D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14:paraId="16AC910A" w14:textId="270F87A0" w:rsidR="00C939D1" w:rsidRPr="00893801" w:rsidRDefault="00C939D1" w:rsidP="007C451D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vAlign w:val="center"/>
          </w:tcPr>
          <w:p w14:paraId="7544E906" w14:textId="306BA68A" w:rsidR="005954C9" w:rsidRPr="00893801" w:rsidRDefault="005954C9" w:rsidP="009C6AFA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.30 – 1</w:t>
            </w:r>
            <w:r w:rsidR="00C93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65" w:type="dxa"/>
            <w:vAlign w:val="center"/>
          </w:tcPr>
          <w:p w14:paraId="6FAC7474" w14:textId="77777777" w:rsidR="005954C9" w:rsidRPr="00893801" w:rsidRDefault="005954C9" w:rsidP="00146453">
            <w:pPr>
              <w:spacing w:after="0"/>
              <w:ind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5954C9" w:rsidRPr="00893801" w14:paraId="14C224EF" w14:textId="77777777" w:rsidTr="007C451D">
        <w:trPr>
          <w:cantSplit/>
          <w:trHeight w:val="399"/>
        </w:trPr>
        <w:tc>
          <w:tcPr>
            <w:tcW w:w="2297" w:type="dxa"/>
            <w:vMerge/>
            <w:vAlign w:val="center"/>
          </w:tcPr>
          <w:p w14:paraId="7F2BA438" w14:textId="77777777" w:rsidR="005954C9" w:rsidRPr="00893801" w:rsidRDefault="005954C9" w:rsidP="00146453">
            <w:pPr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847F03B" w14:textId="3910F11A" w:rsidR="005954C9" w:rsidRPr="00893801" w:rsidRDefault="005954C9" w:rsidP="009C6AFA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7A2D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2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938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65" w:type="dxa"/>
            <w:vAlign w:val="center"/>
          </w:tcPr>
          <w:p w14:paraId="0AD7D2E4" w14:textId="55E6EE37" w:rsidR="005954C9" w:rsidRPr="00893801" w:rsidRDefault="00C939D1" w:rsidP="008E62A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соревнования по </w:t>
            </w:r>
            <w:r w:rsidRPr="00C93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954C9" w:rsidRPr="0089380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954C9" w:rsidRPr="00893801">
              <w:rPr>
                <w:rFonts w:ascii="Times New Roman" w:hAnsi="Times New Roman" w:cs="Times New Roman"/>
                <w:sz w:val="24"/>
                <w:szCs w:val="24"/>
              </w:rPr>
              <w:t xml:space="preserve"> туры</w:t>
            </w:r>
          </w:p>
        </w:tc>
      </w:tr>
      <w:tr w:rsidR="005954C9" w:rsidRPr="00893801" w14:paraId="1F23AB29" w14:textId="77777777" w:rsidTr="007C451D">
        <w:trPr>
          <w:cantSplit/>
          <w:trHeight w:val="399"/>
        </w:trPr>
        <w:tc>
          <w:tcPr>
            <w:tcW w:w="2297" w:type="dxa"/>
            <w:vMerge/>
            <w:vAlign w:val="center"/>
          </w:tcPr>
          <w:p w14:paraId="1450EBDE" w14:textId="77777777" w:rsidR="005954C9" w:rsidRPr="00893801" w:rsidRDefault="005954C9" w:rsidP="00146453">
            <w:pPr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F755F4A" w14:textId="0E2259DD" w:rsidR="005954C9" w:rsidRPr="00893801" w:rsidRDefault="005954C9" w:rsidP="005954C9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2D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2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7503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2D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65" w:type="dxa"/>
            <w:vAlign w:val="center"/>
          </w:tcPr>
          <w:p w14:paraId="54D58A33" w14:textId="27B9BD3D" w:rsidR="005954C9" w:rsidRPr="00893801" w:rsidRDefault="00C939D1" w:rsidP="00146453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</w:t>
            </w:r>
          </w:p>
        </w:tc>
      </w:tr>
      <w:tr w:rsidR="008E62AA" w:rsidRPr="00893801" w14:paraId="1C371C13" w14:textId="77777777" w:rsidTr="007C451D">
        <w:trPr>
          <w:cantSplit/>
          <w:trHeight w:val="399"/>
        </w:trPr>
        <w:tc>
          <w:tcPr>
            <w:tcW w:w="2297" w:type="dxa"/>
            <w:vMerge w:val="restart"/>
            <w:vAlign w:val="center"/>
          </w:tcPr>
          <w:p w14:paraId="056C289B" w14:textId="77777777" w:rsidR="008E62AA" w:rsidRDefault="008E62AA" w:rsidP="005F4575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мая </w:t>
            </w:r>
          </w:p>
          <w:p w14:paraId="280426EB" w14:textId="2C77A7C6" w:rsidR="008E62AA" w:rsidRPr="00893801" w:rsidRDefault="008E62AA" w:rsidP="005F4575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vAlign w:val="center"/>
          </w:tcPr>
          <w:p w14:paraId="4255C3F0" w14:textId="7F641369" w:rsidR="008E62AA" w:rsidRDefault="008E62AA" w:rsidP="008E62AA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11.00</w:t>
            </w:r>
          </w:p>
        </w:tc>
        <w:tc>
          <w:tcPr>
            <w:tcW w:w="4365" w:type="dxa"/>
            <w:vAlign w:val="center"/>
          </w:tcPr>
          <w:p w14:paraId="6F4A9B5C" w14:textId="242D958D" w:rsidR="008E62AA" w:rsidRDefault="008E62AA" w:rsidP="00146453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8E62AA" w:rsidRPr="00893801" w14:paraId="6C6ACC92" w14:textId="77777777" w:rsidTr="007C451D">
        <w:trPr>
          <w:cantSplit/>
          <w:trHeight w:val="399"/>
        </w:trPr>
        <w:tc>
          <w:tcPr>
            <w:tcW w:w="2297" w:type="dxa"/>
            <w:vMerge/>
            <w:vAlign w:val="center"/>
          </w:tcPr>
          <w:p w14:paraId="093CBDED" w14:textId="77777777" w:rsidR="008E62AA" w:rsidRPr="00893801" w:rsidRDefault="008E62AA" w:rsidP="00146453">
            <w:pPr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A4EE956" w14:textId="42ABE945" w:rsidR="008E62AA" w:rsidRDefault="008E62AA" w:rsidP="008E62AA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</w:t>
            </w:r>
            <w:r w:rsidR="003E6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65" w:type="dxa"/>
            <w:vAlign w:val="center"/>
          </w:tcPr>
          <w:p w14:paraId="53C3179D" w14:textId="77777777" w:rsidR="008E62AA" w:rsidRDefault="008E62AA" w:rsidP="008E62A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соревнования по </w:t>
            </w:r>
          </w:p>
          <w:p w14:paraId="405A89F2" w14:textId="0CB9ECEE" w:rsidR="008E62AA" w:rsidRDefault="008E62AA" w:rsidP="008E62A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быстрым шахматам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1-9</w:t>
            </w:r>
          </w:p>
        </w:tc>
      </w:tr>
      <w:tr w:rsidR="008E62AA" w:rsidRPr="00893801" w14:paraId="2806E3D3" w14:textId="77777777" w:rsidTr="007C451D">
        <w:trPr>
          <w:cantSplit/>
          <w:trHeight w:val="399"/>
        </w:trPr>
        <w:tc>
          <w:tcPr>
            <w:tcW w:w="2297" w:type="dxa"/>
            <w:vMerge/>
            <w:vAlign w:val="center"/>
          </w:tcPr>
          <w:p w14:paraId="5836FE10" w14:textId="77777777" w:rsidR="008E62AA" w:rsidRPr="00893801" w:rsidRDefault="008E62AA" w:rsidP="00146453">
            <w:pPr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0BDA3EC" w14:textId="567537EE" w:rsidR="008E62AA" w:rsidRDefault="008E62AA" w:rsidP="008E62AA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3E6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4365" w:type="dxa"/>
            <w:vAlign w:val="center"/>
          </w:tcPr>
          <w:p w14:paraId="16467518" w14:textId="6A69CF8D" w:rsidR="008E62AA" w:rsidRDefault="008E62AA" w:rsidP="00146453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</w:t>
            </w:r>
          </w:p>
        </w:tc>
      </w:tr>
    </w:tbl>
    <w:p w14:paraId="546882ED" w14:textId="77777777" w:rsidR="009C6AFA" w:rsidRPr="007676A2" w:rsidRDefault="009C6AFA" w:rsidP="009C6AFA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Liberation Serif" w:hAnsi="Liberation Serif" w:cs="Times New Roman"/>
          <w:sz w:val="24"/>
          <w:szCs w:val="24"/>
          <w:lang w:eastAsia="en-US"/>
        </w:rPr>
      </w:pPr>
    </w:p>
    <w:p w14:paraId="5A2967DA" w14:textId="360FF1F0" w:rsidR="007676A2" w:rsidRPr="00893801" w:rsidRDefault="007676A2" w:rsidP="00146453">
      <w:pPr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3801">
        <w:rPr>
          <w:rFonts w:ascii="Times New Roman" w:hAnsi="Times New Roman" w:cs="Times New Roman"/>
          <w:sz w:val="24"/>
          <w:szCs w:val="24"/>
          <w:lang w:eastAsia="en-US"/>
        </w:rPr>
        <w:t>Соревновани</w:t>
      </w:r>
      <w:r w:rsidR="005954C9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893801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  <w:lang w:eastAsia="en-US"/>
        </w:rPr>
        <w:t>явля</w:t>
      </w:r>
      <w:r w:rsidR="002E66E8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893801">
        <w:rPr>
          <w:rFonts w:ascii="Times New Roman" w:hAnsi="Times New Roman" w:cs="Times New Roman"/>
          <w:sz w:val="24"/>
          <w:szCs w:val="24"/>
          <w:lang w:eastAsia="en-US"/>
        </w:rPr>
        <w:t>тся</w:t>
      </w:r>
      <w:r w:rsidRPr="00893801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93801">
        <w:rPr>
          <w:rFonts w:ascii="Times New Roman" w:hAnsi="Times New Roman" w:cs="Times New Roman"/>
          <w:sz w:val="24"/>
          <w:szCs w:val="24"/>
          <w:lang w:eastAsia="en-US"/>
        </w:rPr>
        <w:t>личн</w:t>
      </w:r>
      <w:r w:rsidR="00D46D16" w:rsidRPr="00893801">
        <w:rPr>
          <w:rFonts w:ascii="Times New Roman" w:hAnsi="Times New Roman" w:cs="Times New Roman"/>
          <w:sz w:val="24"/>
          <w:szCs w:val="24"/>
          <w:lang w:eastAsia="en-US"/>
        </w:rPr>
        <w:t>ым.</w:t>
      </w:r>
    </w:p>
    <w:p w14:paraId="08A9824C" w14:textId="4F1A2DE7" w:rsidR="008E62AA" w:rsidRPr="008E62AA" w:rsidRDefault="008E62AA" w:rsidP="008E62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62AA">
        <w:rPr>
          <w:rFonts w:ascii="Times New Roman" w:hAnsi="Times New Roman" w:cs="Times New Roman"/>
          <w:sz w:val="24"/>
          <w:szCs w:val="24"/>
          <w:lang w:eastAsia="en-US"/>
        </w:rPr>
        <w:t>5.4</w:t>
      </w:r>
      <w:r w:rsidRPr="008E62AA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Турнир по быстрым шахматам проводится в </w:t>
      </w:r>
      <w:r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8E62AA">
        <w:rPr>
          <w:rFonts w:ascii="Times New Roman" w:hAnsi="Times New Roman" w:cs="Times New Roman"/>
          <w:sz w:val="24"/>
          <w:szCs w:val="24"/>
          <w:lang w:eastAsia="en-US"/>
        </w:rPr>
        <w:t xml:space="preserve"> туров. Контроль времени – 10 минут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E62AA">
        <w:rPr>
          <w:rFonts w:ascii="Times New Roman" w:hAnsi="Times New Roman" w:cs="Times New Roman"/>
          <w:sz w:val="24"/>
          <w:szCs w:val="24"/>
          <w:lang w:eastAsia="en-US"/>
        </w:rPr>
        <w:t>до конца партии с добавлением 5 секунд на ход, начиная с первого.</w:t>
      </w:r>
    </w:p>
    <w:p w14:paraId="7348D995" w14:textId="0CE447E9" w:rsidR="00645C4A" w:rsidRDefault="008E62AA" w:rsidP="008E62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62AA">
        <w:rPr>
          <w:rFonts w:ascii="Times New Roman" w:hAnsi="Times New Roman" w:cs="Times New Roman"/>
          <w:sz w:val="24"/>
          <w:szCs w:val="24"/>
          <w:lang w:eastAsia="en-US"/>
        </w:rPr>
        <w:t>5.5</w:t>
      </w:r>
      <w:r w:rsidRPr="008E62AA">
        <w:rPr>
          <w:rFonts w:ascii="Times New Roman" w:hAnsi="Times New Roman" w:cs="Times New Roman"/>
          <w:sz w:val="24"/>
          <w:szCs w:val="24"/>
          <w:lang w:eastAsia="en-US"/>
        </w:rPr>
        <w:tab/>
        <w:t>Турнир по блицу проводится 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11</w:t>
      </w:r>
      <w:r w:rsidRPr="008E62AA">
        <w:rPr>
          <w:rFonts w:ascii="Times New Roman" w:hAnsi="Times New Roman" w:cs="Times New Roman"/>
          <w:sz w:val="24"/>
          <w:szCs w:val="24"/>
          <w:lang w:eastAsia="en-US"/>
        </w:rPr>
        <w:t xml:space="preserve"> туров. Контроль времени – 3 минуты до конца партии с добавлением 2 секунд на ход, начиная с первого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2CA76740" w14:textId="2BA719C0" w:rsidR="00964447" w:rsidRPr="00893801" w:rsidRDefault="00964447" w:rsidP="008E62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5.6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Обсчет российского рейтинга гарантируется.</w:t>
      </w:r>
    </w:p>
    <w:p w14:paraId="3EBF1115" w14:textId="77777777" w:rsidR="007676A2" w:rsidRPr="007676A2" w:rsidRDefault="007676A2" w:rsidP="007676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2FF1983" w14:textId="5074883C" w:rsidR="007676A2" w:rsidRPr="007676A2" w:rsidRDefault="007676A2" w:rsidP="007676A2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Liberation Serif" w:hAnsi="Liberation Serif" w:cs="Times New Roman"/>
          <w:b/>
          <w:bCs/>
          <w:sz w:val="24"/>
          <w:szCs w:val="24"/>
          <w:lang w:eastAsia="en-US"/>
        </w:rPr>
      </w:pPr>
      <w:bookmarkStart w:id="0" w:name="_Hlk219379312"/>
      <w:r w:rsidRPr="007676A2">
        <w:rPr>
          <w:rFonts w:ascii="Liberation Serif" w:hAnsi="Liberation Serif" w:cs="Times New Roman"/>
          <w:b/>
          <w:bCs/>
          <w:sz w:val="24"/>
          <w:szCs w:val="24"/>
          <w:lang w:eastAsia="en-US"/>
        </w:rPr>
        <w:t>УСЛОВИЯ</w:t>
      </w:r>
      <w:r w:rsidRPr="007676A2">
        <w:rPr>
          <w:rFonts w:ascii="Liberation Serif" w:hAnsi="Liberation Serif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7676A2">
        <w:rPr>
          <w:rFonts w:ascii="Liberation Serif" w:hAnsi="Liberation Serif" w:cs="Times New Roman"/>
          <w:b/>
          <w:bCs/>
          <w:sz w:val="24"/>
          <w:szCs w:val="24"/>
          <w:lang w:eastAsia="en-US"/>
        </w:rPr>
        <w:t>ПОДАЧ</w:t>
      </w:r>
      <w:r w:rsidR="00E20068">
        <w:rPr>
          <w:rFonts w:ascii="Liberation Serif" w:hAnsi="Liberation Serif" w:cs="Times New Roman"/>
          <w:b/>
          <w:bCs/>
          <w:sz w:val="24"/>
          <w:szCs w:val="24"/>
          <w:lang w:eastAsia="en-US"/>
        </w:rPr>
        <w:t>И</w:t>
      </w:r>
      <w:r w:rsidRPr="007676A2">
        <w:rPr>
          <w:rFonts w:ascii="Liberation Serif" w:hAnsi="Liberation Serif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7676A2">
        <w:rPr>
          <w:rFonts w:ascii="Liberation Serif" w:hAnsi="Liberation Serif" w:cs="Times New Roman"/>
          <w:b/>
          <w:bCs/>
          <w:spacing w:val="-2"/>
          <w:sz w:val="24"/>
          <w:szCs w:val="24"/>
          <w:lang w:eastAsia="en-US"/>
        </w:rPr>
        <w:t>ЗАЯВОК</w:t>
      </w:r>
    </w:p>
    <w:bookmarkEnd w:id="0"/>
    <w:p w14:paraId="0977020B" w14:textId="77777777" w:rsidR="005954C9" w:rsidRDefault="00157F27" w:rsidP="00146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en-US"/>
        </w:rPr>
      </w:pPr>
      <w:r>
        <w:rPr>
          <w:rFonts w:ascii="Liberation Serif" w:hAnsi="Liberation Serif" w:cs="Times New Roman"/>
          <w:sz w:val="24"/>
          <w:szCs w:val="24"/>
          <w:lang w:eastAsia="en-US"/>
        </w:rPr>
        <w:t>6.1</w:t>
      </w:r>
      <w:r>
        <w:rPr>
          <w:rFonts w:ascii="Liberation Serif" w:hAnsi="Liberation Serif" w:cs="Times New Roman"/>
          <w:sz w:val="24"/>
          <w:szCs w:val="24"/>
          <w:lang w:eastAsia="en-US"/>
        </w:rPr>
        <w:tab/>
      </w:r>
      <w:r w:rsidR="00D46D16" w:rsidRPr="00893801">
        <w:rPr>
          <w:rFonts w:ascii="Times New Roman" w:hAnsi="Times New Roman" w:cs="Times New Roman"/>
          <w:sz w:val="24"/>
          <w:szCs w:val="24"/>
          <w:lang w:eastAsia="en-US"/>
        </w:rPr>
        <w:t>Заявки на участие подаются в день проведения соревнования</w:t>
      </w:r>
      <w:r w:rsidR="00D46D16">
        <w:rPr>
          <w:rFonts w:ascii="Liberation Serif" w:hAnsi="Liberation Serif" w:cs="Times New Roman"/>
          <w:sz w:val="24"/>
          <w:szCs w:val="24"/>
          <w:lang w:eastAsia="en-US"/>
        </w:rPr>
        <w:t>.</w:t>
      </w:r>
      <w:r w:rsidR="005954C9" w:rsidRPr="005954C9">
        <w:rPr>
          <w:rFonts w:ascii="Liberation Serif" w:hAnsi="Liberation Serif" w:cs="Times New Roman"/>
          <w:sz w:val="24"/>
          <w:szCs w:val="24"/>
          <w:lang w:eastAsia="en-US"/>
        </w:rPr>
        <w:t xml:space="preserve"> </w:t>
      </w:r>
    </w:p>
    <w:p w14:paraId="05549B7A" w14:textId="7C72EB09" w:rsidR="005954C9" w:rsidRPr="007A4236" w:rsidRDefault="005954C9" w:rsidP="00146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A4236">
        <w:rPr>
          <w:rFonts w:ascii="Times New Roman" w:hAnsi="Times New Roman" w:cs="Times New Roman"/>
          <w:sz w:val="24"/>
          <w:szCs w:val="24"/>
          <w:lang w:eastAsia="en-US"/>
        </w:rPr>
        <w:t>6.2</w:t>
      </w:r>
      <w:r w:rsidRPr="007A423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7A2D76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Pr="007A4236">
        <w:rPr>
          <w:rFonts w:ascii="Times New Roman" w:hAnsi="Times New Roman" w:cs="Times New Roman"/>
          <w:sz w:val="24"/>
          <w:szCs w:val="24"/>
          <w:lang w:eastAsia="en-US"/>
        </w:rPr>
        <w:t xml:space="preserve">аявка, заверенная медицинской организацией и руководителем физкультурно-спортивной организации, подаются в секретариат не позднее </w:t>
      </w:r>
      <w:r w:rsidR="002F2E90" w:rsidRPr="007A4236">
        <w:rPr>
          <w:rFonts w:ascii="Times New Roman" w:hAnsi="Times New Roman" w:cs="Times New Roman"/>
          <w:sz w:val="24"/>
          <w:szCs w:val="24"/>
          <w:lang w:eastAsia="en-US"/>
        </w:rPr>
        <w:t>начала первого тура каждого из турниров</w:t>
      </w:r>
      <w:r w:rsidRPr="007A423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9DD4388" w14:textId="77777777" w:rsidR="005954C9" w:rsidRPr="007A4236" w:rsidRDefault="005954C9" w:rsidP="00146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A4236">
        <w:rPr>
          <w:rFonts w:ascii="Times New Roman" w:hAnsi="Times New Roman" w:cs="Times New Roman"/>
          <w:sz w:val="24"/>
          <w:szCs w:val="24"/>
          <w:lang w:eastAsia="en-US"/>
        </w:rPr>
        <w:t>К заявке прилагаются следующие документы на каждого спортсмена:</w:t>
      </w:r>
    </w:p>
    <w:p w14:paraId="58747253" w14:textId="77777777" w:rsidR="005954C9" w:rsidRPr="007A4236" w:rsidRDefault="005954C9" w:rsidP="00146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A4236">
        <w:rPr>
          <w:rFonts w:ascii="Times New Roman" w:hAnsi="Times New Roman" w:cs="Times New Roman"/>
          <w:sz w:val="24"/>
          <w:szCs w:val="24"/>
          <w:lang w:eastAsia="en-US"/>
        </w:rPr>
        <w:t>- паспорт гражданина Российской Федерации, либо свидетельство о рождении;</w:t>
      </w:r>
    </w:p>
    <w:p w14:paraId="0652C3A8" w14:textId="77777777" w:rsidR="005954C9" w:rsidRPr="007A4236" w:rsidRDefault="005954C9" w:rsidP="00146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A4236">
        <w:rPr>
          <w:rFonts w:ascii="Times New Roman" w:hAnsi="Times New Roman" w:cs="Times New Roman"/>
          <w:sz w:val="24"/>
          <w:szCs w:val="24"/>
          <w:lang w:eastAsia="en-US"/>
        </w:rPr>
        <w:t>- оригинал договора страхования жизни и здоровья от несчастных случаев;</w:t>
      </w:r>
    </w:p>
    <w:p w14:paraId="3028ADEB" w14:textId="77777777" w:rsidR="005954C9" w:rsidRPr="007A4236" w:rsidRDefault="005954C9" w:rsidP="00146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A4236">
        <w:rPr>
          <w:rFonts w:ascii="Times New Roman" w:hAnsi="Times New Roman" w:cs="Times New Roman"/>
          <w:sz w:val="24"/>
          <w:szCs w:val="24"/>
          <w:lang w:eastAsia="en-US"/>
        </w:rPr>
        <w:t>- оригинал полиса обязательного медицинского страхования;</w:t>
      </w:r>
    </w:p>
    <w:p w14:paraId="23A4D874" w14:textId="77777777" w:rsidR="005954C9" w:rsidRPr="007A4236" w:rsidRDefault="005954C9" w:rsidP="00146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A4236">
        <w:rPr>
          <w:rFonts w:ascii="Times New Roman" w:hAnsi="Times New Roman" w:cs="Times New Roman"/>
          <w:sz w:val="24"/>
          <w:szCs w:val="24"/>
          <w:lang w:eastAsia="en-US"/>
        </w:rPr>
        <w:t>- зачётная классификационная книжка.</w:t>
      </w:r>
    </w:p>
    <w:p w14:paraId="0610A9F1" w14:textId="77777777" w:rsidR="005954C9" w:rsidRPr="007A4236" w:rsidRDefault="005954C9" w:rsidP="00146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A4236">
        <w:rPr>
          <w:rFonts w:ascii="Times New Roman" w:hAnsi="Times New Roman" w:cs="Times New Roman"/>
          <w:sz w:val="24"/>
          <w:szCs w:val="24"/>
          <w:lang w:eastAsia="en-US"/>
        </w:rPr>
        <w:t>- сертификат о прохождении образовательного онлайн-курса Российского антидопингового агентства «РУСАДА».</w:t>
      </w:r>
    </w:p>
    <w:p w14:paraId="08E3986C" w14:textId="56DE2B8E" w:rsidR="005F4575" w:rsidRPr="007A2D76" w:rsidRDefault="005954C9" w:rsidP="007A2D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A4236">
        <w:rPr>
          <w:rFonts w:ascii="Times New Roman" w:hAnsi="Times New Roman" w:cs="Times New Roman"/>
          <w:sz w:val="24"/>
          <w:szCs w:val="24"/>
          <w:lang w:eastAsia="en-US"/>
        </w:rPr>
        <w:t>6.3</w:t>
      </w:r>
      <w:r w:rsidRPr="007A4236">
        <w:rPr>
          <w:rFonts w:ascii="Times New Roman" w:hAnsi="Times New Roman" w:cs="Times New Roman"/>
          <w:sz w:val="24"/>
          <w:szCs w:val="24"/>
          <w:lang w:eastAsia="en-US"/>
        </w:rPr>
        <w:tab/>
        <w:t>Основанием для допуска лиц к участию в соревновани</w:t>
      </w:r>
      <w:r w:rsidR="000416AF" w:rsidRPr="007A4236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7A4236">
        <w:rPr>
          <w:rFonts w:ascii="Times New Roman" w:hAnsi="Times New Roman" w:cs="Times New Roman"/>
          <w:sz w:val="24"/>
          <w:szCs w:val="24"/>
          <w:lang w:eastAsia="en-US"/>
        </w:rPr>
        <w:t xml:space="preserve"> является наличие у него медицинского заключения о допуске к участию в спортивном соревновании. В заявке на участие в соревновании проставляется отметка «Допущен» напротив каждой фамилии спортсмена, заверенная подписью врача по спортивной медицине и его личной печатью. Заявка на участие в соревновании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26B819D4" w14:textId="77777777" w:rsidR="005F4575" w:rsidRPr="007676A2" w:rsidRDefault="005F4575" w:rsidP="007676A2">
      <w:pPr>
        <w:widowControl w:val="0"/>
        <w:tabs>
          <w:tab w:val="left" w:pos="1118"/>
        </w:tabs>
        <w:autoSpaceDE w:val="0"/>
        <w:autoSpaceDN w:val="0"/>
        <w:spacing w:after="0" w:line="240" w:lineRule="auto"/>
        <w:ind w:left="1080"/>
        <w:jc w:val="both"/>
        <w:rPr>
          <w:rFonts w:ascii="Liberation Serif" w:hAnsi="Liberation Serif" w:cs="Times New Roman"/>
          <w:sz w:val="24"/>
          <w:szCs w:val="24"/>
          <w:lang w:eastAsia="en-US"/>
        </w:rPr>
      </w:pPr>
    </w:p>
    <w:p w14:paraId="6F6025B3" w14:textId="77777777" w:rsidR="007676A2" w:rsidRPr="007676A2" w:rsidRDefault="007676A2" w:rsidP="007676A2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0"/>
        <w:jc w:val="center"/>
        <w:rPr>
          <w:rFonts w:ascii="Liberation Serif" w:hAnsi="Liberation Serif" w:cs="Times New Roman"/>
          <w:b/>
          <w:sz w:val="24"/>
          <w:szCs w:val="24"/>
          <w:lang w:eastAsia="en-US"/>
        </w:rPr>
      </w:pPr>
      <w:r w:rsidRPr="007676A2">
        <w:rPr>
          <w:rFonts w:ascii="Liberation Serif" w:hAnsi="Liberation Serif" w:cs="Times New Roman"/>
          <w:b/>
          <w:lang w:eastAsia="en-US"/>
        </w:rPr>
        <w:t>УСЛОВИЯ</w:t>
      </w:r>
      <w:r w:rsidRPr="007676A2">
        <w:rPr>
          <w:rFonts w:ascii="Liberation Serif" w:hAnsi="Liberation Serif" w:cs="Times New Roman"/>
          <w:b/>
          <w:spacing w:val="-3"/>
          <w:lang w:eastAsia="en-US"/>
        </w:rPr>
        <w:t xml:space="preserve"> </w:t>
      </w:r>
      <w:r w:rsidRPr="007676A2">
        <w:rPr>
          <w:rFonts w:ascii="Liberation Serif" w:hAnsi="Liberation Serif" w:cs="Times New Roman"/>
          <w:b/>
          <w:lang w:eastAsia="en-US"/>
        </w:rPr>
        <w:t>ПОДВЕДЕНИЯ</w:t>
      </w:r>
      <w:r w:rsidRPr="007676A2">
        <w:rPr>
          <w:rFonts w:ascii="Liberation Serif" w:hAnsi="Liberation Serif" w:cs="Times New Roman"/>
          <w:b/>
          <w:spacing w:val="-2"/>
          <w:lang w:eastAsia="en-US"/>
        </w:rPr>
        <w:t xml:space="preserve"> ИТОГОВ</w:t>
      </w:r>
    </w:p>
    <w:p w14:paraId="41E8A4CC" w14:textId="7708B9F6" w:rsidR="00D46D16" w:rsidRPr="005954C9" w:rsidRDefault="00157F27" w:rsidP="00146453">
      <w:pPr>
        <w:pStyle w:val="a3"/>
        <w:spacing w:after="0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7.1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46D16" w:rsidRPr="00D46D16">
        <w:rPr>
          <w:rFonts w:ascii="Times New Roman" w:hAnsi="Times New Roman" w:cs="Times New Roman"/>
          <w:sz w:val="24"/>
          <w:szCs w:val="24"/>
        </w:rPr>
        <w:t>Места в турнирах определяются по сумме набранных очков.</w:t>
      </w:r>
      <w:bookmarkStart w:id="1" w:name="_Hlk219111939"/>
      <w:r w:rsidR="005954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6D16" w:rsidRPr="00D46D16">
        <w:rPr>
          <w:rFonts w:ascii="Times New Roman" w:hAnsi="Times New Roman" w:cs="Times New Roman"/>
          <w:sz w:val="24"/>
          <w:szCs w:val="24"/>
        </w:rPr>
        <w:t>В случае равенства очков места определяются по дополнительным показателям в порядке убывания значимости</w:t>
      </w:r>
      <w:r w:rsidR="005F4575">
        <w:rPr>
          <w:rFonts w:ascii="Times New Roman" w:hAnsi="Times New Roman" w:cs="Times New Roman"/>
          <w:sz w:val="24"/>
          <w:szCs w:val="24"/>
        </w:rPr>
        <w:t>:</w:t>
      </w:r>
    </w:p>
    <w:p w14:paraId="1506F769" w14:textId="77777777" w:rsidR="00D46D16" w:rsidRPr="00D46D16" w:rsidRDefault="00D46D16" w:rsidP="0014645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D16">
        <w:rPr>
          <w:rFonts w:ascii="Times New Roman" w:hAnsi="Times New Roman" w:cs="Times New Roman"/>
          <w:sz w:val="24"/>
          <w:szCs w:val="24"/>
        </w:rPr>
        <w:lastRenderedPageBreak/>
        <w:t xml:space="preserve">- усеченный коэффициент </w:t>
      </w:r>
      <w:proofErr w:type="spellStart"/>
      <w:r w:rsidRPr="00D46D16">
        <w:rPr>
          <w:rFonts w:ascii="Times New Roman" w:hAnsi="Times New Roman" w:cs="Times New Roman"/>
          <w:sz w:val="24"/>
          <w:szCs w:val="24"/>
        </w:rPr>
        <w:t>Бухгольца</w:t>
      </w:r>
      <w:proofErr w:type="spellEnd"/>
      <w:r w:rsidRPr="00D46D16">
        <w:rPr>
          <w:rFonts w:ascii="Times New Roman" w:hAnsi="Times New Roman" w:cs="Times New Roman"/>
          <w:sz w:val="24"/>
          <w:szCs w:val="24"/>
        </w:rPr>
        <w:t>;</w:t>
      </w:r>
    </w:p>
    <w:p w14:paraId="474E2DB1" w14:textId="77777777" w:rsidR="00D46D16" w:rsidRPr="00D46D16" w:rsidRDefault="00D46D16" w:rsidP="0014645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D16">
        <w:rPr>
          <w:rFonts w:ascii="Times New Roman" w:hAnsi="Times New Roman" w:cs="Times New Roman"/>
          <w:sz w:val="24"/>
          <w:szCs w:val="24"/>
        </w:rPr>
        <w:t xml:space="preserve">- коэффициент </w:t>
      </w:r>
      <w:proofErr w:type="spellStart"/>
      <w:r w:rsidRPr="00D46D16">
        <w:rPr>
          <w:rFonts w:ascii="Times New Roman" w:hAnsi="Times New Roman" w:cs="Times New Roman"/>
          <w:sz w:val="24"/>
          <w:szCs w:val="24"/>
        </w:rPr>
        <w:t>Бухгольца</w:t>
      </w:r>
      <w:proofErr w:type="spellEnd"/>
      <w:r w:rsidRPr="00D46D16">
        <w:rPr>
          <w:rFonts w:ascii="Times New Roman" w:hAnsi="Times New Roman" w:cs="Times New Roman"/>
          <w:sz w:val="24"/>
          <w:szCs w:val="24"/>
        </w:rPr>
        <w:t>;</w:t>
      </w:r>
    </w:p>
    <w:p w14:paraId="1D3BC222" w14:textId="77777777" w:rsidR="00D46D16" w:rsidRPr="00D46D16" w:rsidRDefault="00D46D16" w:rsidP="0014645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D16">
        <w:rPr>
          <w:rFonts w:ascii="Times New Roman" w:hAnsi="Times New Roman" w:cs="Times New Roman"/>
          <w:sz w:val="24"/>
          <w:szCs w:val="24"/>
        </w:rPr>
        <w:t>- большее число побед;</w:t>
      </w:r>
    </w:p>
    <w:p w14:paraId="3CA4814A" w14:textId="221111F7" w:rsidR="005F4575" w:rsidRPr="005F4575" w:rsidRDefault="00D46D16" w:rsidP="008477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D16">
        <w:rPr>
          <w:rFonts w:ascii="Times New Roman" w:hAnsi="Times New Roman" w:cs="Times New Roman"/>
          <w:sz w:val="24"/>
          <w:szCs w:val="24"/>
        </w:rPr>
        <w:t>- результат личной встречи</w:t>
      </w:r>
      <w:r w:rsidR="005F4575">
        <w:rPr>
          <w:rFonts w:ascii="Times New Roman" w:hAnsi="Times New Roman" w:cs="Times New Roman"/>
          <w:sz w:val="24"/>
          <w:szCs w:val="24"/>
        </w:rPr>
        <w:t>;</w:t>
      </w:r>
    </w:p>
    <w:p w14:paraId="0E00D91D" w14:textId="77777777" w:rsidR="005F4575" w:rsidRPr="005F4575" w:rsidRDefault="005F4575" w:rsidP="005F45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575">
        <w:rPr>
          <w:rFonts w:ascii="Times New Roman" w:hAnsi="Times New Roman" w:cs="Times New Roman"/>
          <w:sz w:val="24"/>
          <w:szCs w:val="24"/>
        </w:rPr>
        <w:t>- числу партий, сыгранных черным цветом (несыгранные партии считаются как</w:t>
      </w:r>
    </w:p>
    <w:p w14:paraId="3F14E504" w14:textId="5195F038" w:rsidR="005F4575" w:rsidRPr="00D46D16" w:rsidRDefault="005F4575" w:rsidP="005F457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575">
        <w:rPr>
          <w:rFonts w:ascii="Times New Roman" w:hAnsi="Times New Roman" w:cs="Times New Roman"/>
          <w:sz w:val="24"/>
          <w:szCs w:val="24"/>
        </w:rPr>
        <w:t>«сыгранные» белыми фигурами).</w:t>
      </w:r>
    </w:p>
    <w:bookmarkEnd w:id="1"/>
    <w:p w14:paraId="30029F24" w14:textId="77777777" w:rsidR="007676A2" w:rsidRPr="007676A2" w:rsidRDefault="007676A2" w:rsidP="007676A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 w:cs="Times New Roman"/>
          <w:spacing w:val="-2"/>
          <w:sz w:val="24"/>
          <w:szCs w:val="24"/>
          <w:lang w:eastAsia="en-US"/>
        </w:rPr>
      </w:pPr>
    </w:p>
    <w:p w14:paraId="6F9FFF5E" w14:textId="77777777" w:rsidR="007676A2" w:rsidRPr="007676A2" w:rsidRDefault="007676A2" w:rsidP="007676A2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en-US"/>
        </w:rPr>
      </w:pPr>
      <w:r w:rsidRPr="007676A2">
        <w:rPr>
          <w:rFonts w:ascii="Liberation Serif" w:hAnsi="Liberation Serif" w:cs="Times New Roman"/>
          <w:b/>
          <w:spacing w:val="-2"/>
          <w:lang w:eastAsia="en-US"/>
        </w:rPr>
        <w:t>НАГРАЖДЕНИЕ</w:t>
      </w:r>
    </w:p>
    <w:p w14:paraId="2E5B364C" w14:textId="603C5248" w:rsidR="007676A2" w:rsidRPr="00893801" w:rsidRDefault="00D37BB8" w:rsidP="005F45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Liberation Serif" w:hAnsi="Liberation Serif" w:cs="Times New Roman"/>
          <w:sz w:val="24"/>
          <w:szCs w:val="24"/>
          <w:lang w:eastAsia="en-US"/>
        </w:rPr>
        <w:t>8.1</w:t>
      </w:r>
      <w:r>
        <w:rPr>
          <w:rFonts w:ascii="Liberation Serif" w:hAnsi="Liberation Serif" w:cs="Times New Roman"/>
          <w:sz w:val="24"/>
          <w:szCs w:val="24"/>
          <w:lang w:eastAsia="en-US"/>
        </w:rPr>
        <w:tab/>
      </w:r>
      <w:r w:rsidR="005F4575" w:rsidRPr="005F4575">
        <w:rPr>
          <w:rFonts w:ascii="Times New Roman" w:hAnsi="Times New Roman" w:cs="Times New Roman"/>
          <w:sz w:val="24"/>
          <w:szCs w:val="24"/>
          <w:lang w:eastAsia="en-US"/>
        </w:rPr>
        <w:t>Участники, занявшие 1-3 места в турнире по быстрым шахматам и в турнире по блицу,</w:t>
      </w:r>
      <w:r w:rsidR="005F457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F4575" w:rsidRPr="005F4575">
        <w:rPr>
          <w:rFonts w:ascii="Times New Roman" w:hAnsi="Times New Roman" w:cs="Times New Roman"/>
          <w:sz w:val="24"/>
          <w:szCs w:val="24"/>
          <w:lang w:eastAsia="en-US"/>
        </w:rPr>
        <w:t>награждаются медалями, грамотами</w:t>
      </w:r>
      <w:r w:rsidR="005F457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18C8579" w14:textId="77777777" w:rsidR="00D37BB8" w:rsidRPr="007676A2" w:rsidRDefault="00D37BB8" w:rsidP="00D37B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en-US"/>
        </w:rPr>
      </w:pPr>
    </w:p>
    <w:p w14:paraId="7C3ED227" w14:textId="77777777" w:rsidR="007676A2" w:rsidRPr="007676A2" w:rsidRDefault="007676A2" w:rsidP="007676A2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center"/>
        <w:outlineLvl w:val="0"/>
        <w:rPr>
          <w:rFonts w:ascii="Liberation Serif" w:hAnsi="Liberation Serif" w:cs="Times New Roman"/>
          <w:b/>
          <w:bCs/>
          <w:sz w:val="24"/>
          <w:szCs w:val="24"/>
          <w:lang w:eastAsia="en-US"/>
        </w:rPr>
      </w:pPr>
      <w:r w:rsidRPr="007676A2">
        <w:rPr>
          <w:rFonts w:ascii="Liberation Serif" w:hAnsi="Liberation Serif" w:cs="Times New Roman"/>
          <w:b/>
          <w:bCs/>
          <w:spacing w:val="-2"/>
          <w:sz w:val="24"/>
          <w:szCs w:val="24"/>
          <w:lang w:eastAsia="en-US"/>
        </w:rPr>
        <w:t>ФИНАНСИРОВАНИЕ</w:t>
      </w:r>
    </w:p>
    <w:p w14:paraId="29221377" w14:textId="77437A6B" w:rsidR="00D46D16" w:rsidRPr="00893801" w:rsidRDefault="00885860" w:rsidP="00D46D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Liberation Serif" w:hAnsi="Liberation Serif" w:cs="Times New Roman"/>
          <w:sz w:val="24"/>
          <w:szCs w:val="24"/>
          <w:lang w:eastAsia="en-US"/>
        </w:rPr>
        <w:t>9.1</w:t>
      </w:r>
      <w:r>
        <w:rPr>
          <w:rFonts w:ascii="Liberation Serif" w:hAnsi="Liberation Serif" w:cs="Times New Roman"/>
          <w:sz w:val="24"/>
          <w:szCs w:val="24"/>
          <w:lang w:eastAsia="en-US"/>
        </w:rPr>
        <w:tab/>
      </w:r>
      <w:r w:rsidR="00D46D16" w:rsidRPr="00893801">
        <w:rPr>
          <w:rFonts w:ascii="Times New Roman" w:hAnsi="Times New Roman" w:cs="Times New Roman"/>
          <w:sz w:val="24"/>
          <w:szCs w:val="24"/>
          <w:lang w:eastAsia="en-US"/>
        </w:rPr>
        <w:t>Финансирование соревнования проводится из средств МБУ «ШШЦ» им</w:t>
      </w:r>
      <w:r w:rsidR="007A2D76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071A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46D16" w:rsidRPr="00893801">
        <w:rPr>
          <w:rFonts w:ascii="Times New Roman" w:hAnsi="Times New Roman" w:cs="Times New Roman"/>
          <w:sz w:val="24"/>
          <w:szCs w:val="24"/>
          <w:lang w:eastAsia="en-US"/>
        </w:rPr>
        <w:t>Е.Г.</w:t>
      </w:r>
      <w:r w:rsidR="00E071A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D46D16" w:rsidRPr="00893801">
        <w:rPr>
          <w:rFonts w:ascii="Times New Roman" w:hAnsi="Times New Roman" w:cs="Times New Roman"/>
          <w:sz w:val="24"/>
          <w:szCs w:val="24"/>
          <w:lang w:eastAsia="en-US"/>
        </w:rPr>
        <w:t>Зудова</w:t>
      </w:r>
      <w:proofErr w:type="spellEnd"/>
      <w:r w:rsidR="00D46D16" w:rsidRPr="00893801">
        <w:rPr>
          <w:rFonts w:ascii="Times New Roman" w:hAnsi="Times New Roman" w:cs="Times New Roman"/>
          <w:sz w:val="24"/>
          <w:szCs w:val="24"/>
          <w:lang w:eastAsia="en-US"/>
        </w:rPr>
        <w:t>» в соответствии с порядком финансирования и норм расходов официальных физкультурных и спортивных мероприятий, проводимых на территории города Нижний Тагил, утверждённым Приказом управления по развитию физической культуры, спорта и молодёжной политики Администрации города Нижний Тагил от 24 декабря 2024 года № 413.</w:t>
      </w:r>
    </w:p>
    <w:p w14:paraId="192604CE" w14:textId="212507FB" w:rsidR="00F47EE3" w:rsidRDefault="00964447" w:rsidP="005954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9.2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Грамоты приобретаются </w:t>
      </w:r>
      <w:r w:rsidR="00D66801">
        <w:rPr>
          <w:rFonts w:ascii="Times New Roman" w:hAnsi="Times New Roman" w:cs="Times New Roman"/>
          <w:sz w:val="24"/>
          <w:szCs w:val="24"/>
          <w:lang w:eastAsia="en-US"/>
        </w:rPr>
        <w:t xml:space="preserve">за счет </w:t>
      </w:r>
      <w:r>
        <w:rPr>
          <w:rFonts w:ascii="Times New Roman" w:hAnsi="Times New Roman" w:cs="Times New Roman"/>
          <w:sz w:val="24"/>
          <w:szCs w:val="24"/>
          <w:lang w:eastAsia="en-US"/>
        </w:rPr>
        <w:t>спонсорских средств.</w:t>
      </w:r>
    </w:p>
    <w:p w14:paraId="242F0A44" w14:textId="5E4DF0A1" w:rsidR="005954C9" w:rsidRPr="005954C9" w:rsidRDefault="00964447" w:rsidP="009644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9.3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 w:rsidR="005954C9" w:rsidRPr="005954C9">
        <w:rPr>
          <w:rFonts w:ascii="Times New Roman" w:hAnsi="Times New Roman" w:cs="Times New Roman"/>
          <w:bCs/>
          <w:sz w:val="24"/>
          <w:szCs w:val="24"/>
          <w:lang w:eastAsia="en-US"/>
        </w:rPr>
        <w:t>Расходы по командированию участников, тренеров, представителей несут командирующие организации (в т.ч. проезд, проживание, суточные в пути, страхование участников).</w:t>
      </w:r>
    </w:p>
    <w:sectPr w:rsidR="005954C9" w:rsidRPr="005954C9" w:rsidSect="007676A2">
      <w:type w:val="continuous"/>
      <w:pgSz w:w="11906" w:h="16838"/>
      <w:pgMar w:top="1134" w:right="56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F93"/>
    <w:multiLevelType w:val="multilevel"/>
    <w:tmpl w:val="E160BA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50D6426"/>
    <w:multiLevelType w:val="hybridMultilevel"/>
    <w:tmpl w:val="48D8E844"/>
    <w:lvl w:ilvl="0" w:tplc="F91066B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A14055"/>
    <w:multiLevelType w:val="multilevel"/>
    <w:tmpl w:val="7F1CC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4930FAD"/>
    <w:multiLevelType w:val="hybridMultilevel"/>
    <w:tmpl w:val="37B0AA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E530F"/>
    <w:multiLevelType w:val="hybridMultilevel"/>
    <w:tmpl w:val="D73CD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60C6D"/>
    <w:multiLevelType w:val="multilevel"/>
    <w:tmpl w:val="BD8AE0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223BAB"/>
    <w:multiLevelType w:val="hybridMultilevel"/>
    <w:tmpl w:val="46103E1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31D27"/>
    <w:multiLevelType w:val="multilevel"/>
    <w:tmpl w:val="513829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3353A3"/>
    <w:multiLevelType w:val="hybridMultilevel"/>
    <w:tmpl w:val="1EBC79E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716F0"/>
    <w:multiLevelType w:val="hybridMultilevel"/>
    <w:tmpl w:val="DF126F5E"/>
    <w:lvl w:ilvl="0" w:tplc="E384B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D87077"/>
    <w:multiLevelType w:val="multilevel"/>
    <w:tmpl w:val="CF78E4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88488E"/>
    <w:multiLevelType w:val="multilevel"/>
    <w:tmpl w:val="35240C22"/>
    <w:lvl w:ilvl="0">
      <w:start w:val="3"/>
      <w:numFmt w:val="decimal"/>
      <w:lvlText w:val="%1."/>
      <w:lvlJc w:val="left"/>
      <w:pPr>
        <w:ind w:left="364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4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6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F7D60C0"/>
    <w:multiLevelType w:val="multilevel"/>
    <w:tmpl w:val="D0F617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D0D0D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D0D0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D0D0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D0D0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D0D0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D0D0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D0D0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D0D0D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D0D0D"/>
      </w:rPr>
    </w:lvl>
  </w:abstractNum>
  <w:abstractNum w:abstractNumId="13" w15:restartNumberingAfterBreak="0">
    <w:nsid w:val="4270110C"/>
    <w:multiLevelType w:val="hybridMultilevel"/>
    <w:tmpl w:val="DF126F5E"/>
    <w:lvl w:ilvl="0" w:tplc="E384B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30D0F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DD6E7E"/>
    <w:multiLevelType w:val="hybridMultilevel"/>
    <w:tmpl w:val="8E086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035E8"/>
    <w:multiLevelType w:val="hybridMultilevel"/>
    <w:tmpl w:val="95BAAB84"/>
    <w:lvl w:ilvl="0" w:tplc="DE142D6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0D7D3D"/>
    <w:multiLevelType w:val="multilevel"/>
    <w:tmpl w:val="35240C22"/>
    <w:lvl w:ilvl="0">
      <w:start w:val="3"/>
      <w:numFmt w:val="decimal"/>
      <w:lvlText w:val="%1."/>
      <w:lvlJc w:val="left"/>
      <w:pPr>
        <w:ind w:left="364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4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6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5D3A31A2"/>
    <w:multiLevelType w:val="multilevel"/>
    <w:tmpl w:val="830608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5FCF51F1"/>
    <w:multiLevelType w:val="multilevel"/>
    <w:tmpl w:val="C8341A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1DB4F8C"/>
    <w:multiLevelType w:val="multilevel"/>
    <w:tmpl w:val="0720B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10" w:hanging="1200"/>
      </w:pPr>
      <w:rPr>
        <w:rFonts w:ascii="Liberation Serif" w:hAnsi="Liberation Serif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58" w:hanging="1200"/>
      </w:pPr>
      <w:rPr>
        <w:rFonts w:ascii="Liberation Serif" w:hAnsi="Liberation Serif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607" w:hanging="1200"/>
      </w:pPr>
      <w:rPr>
        <w:rFonts w:ascii="Liberation Serif" w:hAnsi="Liberation Serif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956" w:hanging="1200"/>
      </w:pPr>
      <w:rPr>
        <w:rFonts w:ascii="Liberation Serif" w:hAnsi="Liberation Serif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Liberation Serif" w:hAnsi="Liberation Serif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Liberation Serif" w:hAnsi="Liberation Serif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Liberation Serif" w:hAnsi="Liberation Serif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ascii="Liberation Serif" w:hAnsi="Liberation Serif" w:hint="default"/>
        <w:sz w:val="28"/>
      </w:rPr>
    </w:lvl>
  </w:abstractNum>
  <w:abstractNum w:abstractNumId="21" w15:restartNumberingAfterBreak="0">
    <w:nsid w:val="65DE4E75"/>
    <w:multiLevelType w:val="hybridMultilevel"/>
    <w:tmpl w:val="692401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F93BA6"/>
    <w:multiLevelType w:val="hybridMultilevel"/>
    <w:tmpl w:val="F908441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8"/>
  </w:num>
  <w:num w:numId="7">
    <w:abstractNumId w:val="16"/>
  </w:num>
  <w:num w:numId="8">
    <w:abstractNumId w:val="21"/>
  </w:num>
  <w:num w:numId="9">
    <w:abstractNumId w:val="4"/>
  </w:num>
  <w:num w:numId="10">
    <w:abstractNumId w:val="20"/>
  </w:num>
  <w:num w:numId="11">
    <w:abstractNumId w:val="2"/>
  </w:num>
  <w:num w:numId="12">
    <w:abstractNumId w:val="17"/>
  </w:num>
  <w:num w:numId="13">
    <w:abstractNumId w:val="12"/>
  </w:num>
  <w:num w:numId="14">
    <w:abstractNumId w:val="6"/>
  </w:num>
  <w:num w:numId="15">
    <w:abstractNumId w:val="0"/>
  </w:num>
  <w:num w:numId="16">
    <w:abstractNumId w:val="10"/>
  </w:num>
  <w:num w:numId="17">
    <w:abstractNumId w:val="18"/>
  </w:num>
  <w:num w:numId="18">
    <w:abstractNumId w:val="5"/>
  </w:num>
  <w:num w:numId="19">
    <w:abstractNumId w:val="19"/>
  </w:num>
  <w:num w:numId="20">
    <w:abstractNumId w:val="14"/>
  </w:num>
  <w:num w:numId="21">
    <w:abstractNumId w:val="11"/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4A"/>
    <w:rsid w:val="00007B6D"/>
    <w:rsid w:val="000312AE"/>
    <w:rsid w:val="00032A51"/>
    <w:rsid w:val="000416AF"/>
    <w:rsid w:val="000416CA"/>
    <w:rsid w:val="00051DCB"/>
    <w:rsid w:val="00054AD7"/>
    <w:rsid w:val="00061F42"/>
    <w:rsid w:val="00065C1F"/>
    <w:rsid w:val="00074003"/>
    <w:rsid w:val="00077BCE"/>
    <w:rsid w:val="00080824"/>
    <w:rsid w:val="00082B00"/>
    <w:rsid w:val="00086458"/>
    <w:rsid w:val="00094537"/>
    <w:rsid w:val="000A5E46"/>
    <w:rsid w:val="000A717E"/>
    <w:rsid w:val="000B3FB1"/>
    <w:rsid w:val="000C3D04"/>
    <w:rsid w:val="000C5897"/>
    <w:rsid w:val="000D450A"/>
    <w:rsid w:val="000D6075"/>
    <w:rsid w:val="000E5C88"/>
    <w:rsid w:val="000E669D"/>
    <w:rsid w:val="000F3FDE"/>
    <w:rsid w:val="00104BB6"/>
    <w:rsid w:val="001108A3"/>
    <w:rsid w:val="00112137"/>
    <w:rsid w:val="00113439"/>
    <w:rsid w:val="0011402E"/>
    <w:rsid w:val="00133142"/>
    <w:rsid w:val="00136C9B"/>
    <w:rsid w:val="0014142A"/>
    <w:rsid w:val="00146453"/>
    <w:rsid w:val="00157F27"/>
    <w:rsid w:val="00161239"/>
    <w:rsid w:val="00163DAF"/>
    <w:rsid w:val="00170272"/>
    <w:rsid w:val="0017561E"/>
    <w:rsid w:val="00186FE8"/>
    <w:rsid w:val="00190639"/>
    <w:rsid w:val="00193E2F"/>
    <w:rsid w:val="00194368"/>
    <w:rsid w:val="001A4ED6"/>
    <w:rsid w:val="001B12D7"/>
    <w:rsid w:val="001C307B"/>
    <w:rsid w:val="001E300F"/>
    <w:rsid w:val="001E3371"/>
    <w:rsid w:val="001F0869"/>
    <w:rsid w:val="00200C8C"/>
    <w:rsid w:val="002031D8"/>
    <w:rsid w:val="0021306D"/>
    <w:rsid w:val="002176E3"/>
    <w:rsid w:val="0022506B"/>
    <w:rsid w:val="002270BA"/>
    <w:rsid w:val="00231961"/>
    <w:rsid w:val="00231A68"/>
    <w:rsid w:val="002348C6"/>
    <w:rsid w:val="00236D53"/>
    <w:rsid w:val="0025148C"/>
    <w:rsid w:val="00270FC3"/>
    <w:rsid w:val="002743CB"/>
    <w:rsid w:val="002754EF"/>
    <w:rsid w:val="0027775E"/>
    <w:rsid w:val="00284044"/>
    <w:rsid w:val="00285949"/>
    <w:rsid w:val="00295889"/>
    <w:rsid w:val="002A3FC3"/>
    <w:rsid w:val="002A6F36"/>
    <w:rsid w:val="002B2FC9"/>
    <w:rsid w:val="002B3BE4"/>
    <w:rsid w:val="002C1462"/>
    <w:rsid w:val="002C7530"/>
    <w:rsid w:val="002D0729"/>
    <w:rsid w:val="002D0BBE"/>
    <w:rsid w:val="002D5586"/>
    <w:rsid w:val="002D790E"/>
    <w:rsid w:val="002E4442"/>
    <w:rsid w:val="002E4EC0"/>
    <w:rsid w:val="002E66E8"/>
    <w:rsid w:val="002E77FB"/>
    <w:rsid w:val="002F2D80"/>
    <w:rsid w:val="002F2E90"/>
    <w:rsid w:val="003067C5"/>
    <w:rsid w:val="0033589E"/>
    <w:rsid w:val="003426BB"/>
    <w:rsid w:val="00344B85"/>
    <w:rsid w:val="00346443"/>
    <w:rsid w:val="003475D1"/>
    <w:rsid w:val="00347C47"/>
    <w:rsid w:val="00364E63"/>
    <w:rsid w:val="003738A5"/>
    <w:rsid w:val="00386EAD"/>
    <w:rsid w:val="00393B28"/>
    <w:rsid w:val="003A2AE3"/>
    <w:rsid w:val="003C466F"/>
    <w:rsid w:val="003D3F51"/>
    <w:rsid w:val="003E47ED"/>
    <w:rsid w:val="003E58D1"/>
    <w:rsid w:val="003E6E0F"/>
    <w:rsid w:val="003F0EF9"/>
    <w:rsid w:val="003F6BFD"/>
    <w:rsid w:val="00410EE6"/>
    <w:rsid w:val="00431305"/>
    <w:rsid w:val="0043505A"/>
    <w:rsid w:val="004400FE"/>
    <w:rsid w:val="0044563E"/>
    <w:rsid w:val="0047020A"/>
    <w:rsid w:val="00476AC9"/>
    <w:rsid w:val="00477811"/>
    <w:rsid w:val="004916F7"/>
    <w:rsid w:val="0049622E"/>
    <w:rsid w:val="004971E8"/>
    <w:rsid w:val="004977B0"/>
    <w:rsid w:val="004B725B"/>
    <w:rsid w:val="004C6786"/>
    <w:rsid w:val="004D0F8B"/>
    <w:rsid w:val="004D28AE"/>
    <w:rsid w:val="004D360C"/>
    <w:rsid w:val="004D459C"/>
    <w:rsid w:val="004D54AA"/>
    <w:rsid w:val="004E426D"/>
    <w:rsid w:val="004E5CEA"/>
    <w:rsid w:val="004F0621"/>
    <w:rsid w:val="004F1AA6"/>
    <w:rsid w:val="004F31E8"/>
    <w:rsid w:val="0051334F"/>
    <w:rsid w:val="005163C5"/>
    <w:rsid w:val="00516E34"/>
    <w:rsid w:val="005260DD"/>
    <w:rsid w:val="0052688C"/>
    <w:rsid w:val="00535F71"/>
    <w:rsid w:val="005408C5"/>
    <w:rsid w:val="00546168"/>
    <w:rsid w:val="00557D79"/>
    <w:rsid w:val="00564F88"/>
    <w:rsid w:val="00575650"/>
    <w:rsid w:val="00583183"/>
    <w:rsid w:val="00585F70"/>
    <w:rsid w:val="005926E7"/>
    <w:rsid w:val="00593218"/>
    <w:rsid w:val="00594357"/>
    <w:rsid w:val="0059506F"/>
    <w:rsid w:val="005954C9"/>
    <w:rsid w:val="00597B5F"/>
    <w:rsid w:val="005A3412"/>
    <w:rsid w:val="005A57A4"/>
    <w:rsid w:val="005B06EE"/>
    <w:rsid w:val="005B1FF3"/>
    <w:rsid w:val="005C3123"/>
    <w:rsid w:val="005C5484"/>
    <w:rsid w:val="005D7124"/>
    <w:rsid w:val="005D7781"/>
    <w:rsid w:val="005E636A"/>
    <w:rsid w:val="005E7540"/>
    <w:rsid w:val="005F434A"/>
    <w:rsid w:val="005F4575"/>
    <w:rsid w:val="006028E0"/>
    <w:rsid w:val="00604C5A"/>
    <w:rsid w:val="00615AB8"/>
    <w:rsid w:val="00621722"/>
    <w:rsid w:val="006224E6"/>
    <w:rsid w:val="00623DBA"/>
    <w:rsid w:val="00637030"/>
    <w:rsid w:val="00645C4A"/>
    <w:rsid w:val="006570BB"/>
    <w:rsid w:val="00666AF7"/>
    <w:rsid w:val="00672C4C"/>
    <w:rsid w:val="00680667"/>
    <w:rsid w:val="006A6D0B"/>
    <w:rsid w:val="006C476B"/>
    <w:rsid w:val="006D226C"/>
    <w:rsid w:val="006F14FA"/>
    <w:rsid w:val="006F31C3"/>
    <w:rsid w:val="00701890"/>
    <w:rsid w:val="00707C14"/>
    <w:rsid w:val="00710B16"/>
    <w:rsid w:val="007118B5"/>
    <w:rsid w:val="00722EB6"/>
    <w:rsid w:val="00731BA1"/>
    <w:rsid w:val="0073338C"/>
    <w:rsid w:val="00745695"/>
    <w:rsid w:val="00750390"/>
    <w:rsid w:val="00752535"/>
    <w:rsid w:val="00757FC3"/>
    <w:rsid w:val="0076499D"/>
    <w:rsid w:val="007676A2"/>
    <w:rsid w:val="0078046E"/>
    <w:rsid w:val="007836D8"/>
    <w:rsid w:val="007842C3"/>
    <w:rsid w:val="007843D6"/>
    <w:rsid w:val="00785ADE"/>
    <w:rsid w:val="00785D10"/>
    <w:rsid w:val="00786B1A"/>
    <w:rsid w:val="00786E0D"/>
    <w:rsid w:val="00791B58"/>
    <w:rsid w:val="00797127"/>
    <w:rsid w:val="007A18DF"/>
    <w:rsid w:val="007A198F"/>
    <w:rsid w:val="007A2D76"/>
    <w:rsid w:val="007A4236"/>
    <w:rsid w:val="007A6D86"/>
    <w:rsid w:val="007B73D2"/>
    <w:rsid w:val="007C3F58"/>
    <w:rsid w:val="007C451D"/>
    <w:rsid w:val="007C54E5"/>
    <w:rsid w:val="007C6557"/>
    <w:rsid w:val="007D0AFC"/>
    <w:rsid w:val="007D58C2"/>
    <w:rsid w:val="007E4F90"/>
    <w:rsid w:val="007E54D6"/>
    <w:rsid w:val="007F37ED"/>
    <w:rsid w:val="007F740F"/>
    <w:rsid w:val="008030E0"/>
    <w:rsid w:val="008128B7"/>
    <w:rsid w:val="00826F43"/>
    <w:rsid w:val="0083084D"/>
    <w:rsid w:val="00833F6E"/>
    <w:rsid w:val="008477C2"/>
    <w:rsid w:val="00867E7C"/>
    <w:rsid w:val="0087024A"/>
    <w:rsid w:val="008819FE"/>
    <w:rsid w:val="00885860"/>
    <w:rsid w:val="008877F6"/>
    <w:rsid w:val="00893801"/>
    <w:rsid w:val="008C44F6"/>
    <w:rsid w:val="008D0012"/>
    <w:rsid w:val="008D3AB6"/>
    <w:rsid w:val="008E1870"/>
    <w:rsid w:val="008E2F45"/>
    <w:rsid w:val="008E5299"/>
    <w:rsid w:val="008E62AA"/>
    <w:rsid w:val="008F47E1"/>
    <w:rsid w:val="00902FE3"/>
    <w:rsid w:val="0092164E"/>
    <w:rsid w:val="00922656"/>
    <w:rsid w:val="00923E91"/>
    <w:rsid w:val="00932BFB"/>
    <w:rsid w:val="00935A59"/>
    <w:rsid w:val="0093736E"/>
    <w:rsid w:val="00940C6A"/>
    <w:rsid w:val="00940FCA"/>
    <w:rsid w:val="00954D8C"/>
    <w:rsid w:val="00957D86"/>
    <w:rsid w:val="009617D5"/>
    <w:rsid w:val="00961CFD"/>
    <w:rsid w:val="00964447"/>
    <w:rsid w:val="0098588A"/>
    <w:rsid w:val="00990EAD"/>
    <w:rsid w:val="00991270"/>
    <w:rsid w:val="00991FEA"/>
    <w:rsid w:val="00992555"/>
    <w:rsid w:val="009957F1"/>
    <w:rsid w:val="009A544D"/>
    <w:rsid w:val="009C6AFA"/>
    <w:rsid w:val="009D0313"/>
    <w:rsid w:val="009D1CB0"/>
    <w:rsid w:val="009D5E9F"/>
    <w:rsid w:val="009D70AD"/>
    <w:rsid w:val="009D7979"/>
    <w:rsid w:val="009E054D"/>
    <w:rsid w:val="009E28AA"/>
    <w:rsid w:val="009F61D0"/>
    <w:rsid w:val="00A03E27"/>
    <w:rsid w:val="00A060DE"/>
    <w:rsid w:val="00A30CF1"/>
    <w:rsid w:val="00A315E8"/>
    <w:rsid w:val="00A36B3B"/>
    <w:rsid w:val="00A40A63"/>
    <w:rsid w:val="00A44045"/>
    <w:rsid w:val="00A448DE"/>
    <w:rsid w:val="00A5349D"/>
    <w:rsid w:val="00A56B2F"/>
    <w:rsid w:val="00A60F27"/>
    <w:rsid w:val="00A61F67"/>
    <w:rsid w:val="00A6437F"/>
    <w:rsid w:val="00A94B4A"/>
    <w:rsid w:val="00A95D87"/>
    <w:rsid w:val="00AA302C"/>
    <w:rsid w:val="00AB38B5"/>
    <w:rsid w:val="00AD7769"/>
    <w:rsid w:val="00AE1880"/>
    <w:rsid w:val="00AE7EEF"/>
    <w:rsid w:val="00AF5713"/>
    <w:rsid w:val="00AF6B05"/>
    <w:rsid w:val="00B115AF"/>
    <w:rsid w:val="00B11630"/>
    <w:rsid w:val="00B12619"/>
    <w:rsid w:val="00B21799"/>
    <w:rsid w:val="00B259BC"/>
    <w:rsid w:val="00B27A42"/>
    <w:rsid w:val="00B31B66"/>
    <w:rsid w:val="00B44F35"/>
    <w:rsid w:val="00B646E6"/>
    <w:rsid w:val="00B65BC4"/>
    <w:rsid w:val="00B673E3"/>
    <w:rsid w:val="00B70549"/>
    <w:rsid w:val="00B71CC2"/>
    <w:rsid w:val="00B73335"/>
    <w:rsid w:val="00B7392D"/>
    <w:rsid w:val="00B75BE7"/>
    <w:rsid w:val="00B80AF8"/>
    <w:rsid w:val="00B85D52"/>
    <w:rsid w:val="00B9474A"/>
    <w:rsid w:val="00B97A60"/>
    <w:rsid w:val="00BB045B"/>
    <w:rsid w:val="00BB39FA"/>
    <w:rsid w:val="00BC222B"/>
    <w:rsid w:val="00BC514B"/>
    <w:rsid w:val="00BD37F8"/>
    <w:rsid w:val="00BF67B5"/>
    <w:rsid w:val="00C16F01"/>
    <w:rsid w:val="00C207A6"/>
    <w:rsid w:val="00C23F8E"/>
    <w:rsid w:val="00C37974"/>
    <w:rsid w:val="00C4165B"/>
    <w:rsid w:val="00C447E2"/>
    <w:rsid w:val="00C5100B"/>
    <w:rsid w:val="00C6166D"/>
    <w:rsid w:val="00C66C31"/>
    <w:rsid w:val="00C67ED6"/>
    <w:rsid w:val="00C82D3C"/>
    <w:rsid w:val="00C87715"/>
    <w:rsid w:val="00C939D1"/>
    <w:rsid w:val="00CA15A2"/>
    <w:rsid w:val="00CA5B3F"/>
    <w:rsid w:val="00CD02CB"/>
    <w:rsid w:val="00CD0717"/>
    <w:rsid w:val="00CD39D6"/>
    <w:rsid w:val="00CD3AEE"/>
    <w:rsid w:val="00CD6077"/>
    <w:rsid w:val="00CE1FE4"/>
    <w:rsid w:val="00CF1545"/>
    <w:rsid w:val="00CF2789"/>
    <w:rsid w:val="00CF4CD7"/>
    <w:rsid w:val="00CF5E0E"/>
    <w:rsid w:val="00D118C2"/>
    <w:rsid w:val="00D163AE"/>
    <w:rsid w:val="00D21E03"/>
    <w:rsid w:val="00D23A4B"/>
    <w:rsid w:val="00D30531"/>
    <w:rsid w:val="00D3539D"/>
    <w:rsid w:val="00D37BB8"/>
    <w:rsid w:val="00D40717"/>
    <w:rsid w:val="00D46D16"/>
    <w:rsid w:val="00D56801"/>
    <w:rsid w:val="00D639C2"/>
    <w:rsid w:val="00D64194"/>
    <w:rsid w:val="00D65147"/>
    <w:rsid w:val="00D66801"/>
    <w:rsid w:val="00D8451A"/>
    <w:rsid w:val="00D967AA"/>
    <w:rsid w:val="00DA33BC"/>
    <w:rsid w:val="00DA3E17"/>
    <w:rsid w:val="00DA6D62"/>
    <w:rsid w:val="00DB500C"/>
    <w:rsid w:val="00DB75DB"/>
    <w:rsid w:val="00DB7BDF"/>
    <w:rsid w:val="00DC552E"/>
    <w:rsid w:val="00DD0752"/>
    <w:rsid w:val="00DD0842"/>
    <w:rsid w:val="00DE3380"/>
    <w:rsid w:val="00DF2F7A"/>
    <w:rsid w:val="00DF585C"/>
    <w:rsid w:val="00E0454F"/>
    <w:rsid w:val="00E071A3"/>
    <w:rsid w:val="00E13AB3"/>
    <w:rsid w:val="00E15EFB"/>
    <w:rsid w:val="00E20068"/>
    <w:rsid w:val="00E43C41"/>
    <w:rsid w:val="00E4725D"/>
    <w:rsid w:val="00E54DAD"/>
    <w:rsid w:val="00E55FA2"/>
    <w:rsid w:val="00E57AA8"/>
    <w:rsid w:val="00E64F3D"/>
    <w:rsid w:val="00E667BA"/>
    <w:rsid w:val="00E723A3"/>
    <w:rsid w:val="00E801FB"/>
    <w:rsid w:val="00E8637E"/>
    <w:rsid w:val="00E91F21"/>
    <w:rsid w:val="00E94B10"/>
    <w:rsid w:val="00E978B1"/>
    <w:rsid w:val="00E97C9C"/>
    <w:rsid w:val="00EA5D0C"/>
    <w:rsid w:val="00EB2601"/>
    <w:rsid w:val="00EC1AC2"/>
    <w:rsid w:val="00EC2E91"/>
    <w:rsid w:val="00EC37B5"/>
    <w:rsid w:val="00ED38CD"/>
    <w:rsid w:val="00EF217C"/>
    <w:rsid w:val="00F11B9F"/>
    <w:rsid w:val="00F14B82"/>
    <w:rsid w:val="00F15B82"/>
    <w:rsid w:val="00F17C5D"/>
    <w:rsid w:val="00F24F4D"/>
    <w:rsid w:val="00F263CA"/>
    <w:rsid w:val="00F3756D"/>
    <w:rsid w:val="00F419D0"/>
    <w:rsid w:val="00F453FF"/>
    <w:rsid w:val="00F47EE3"/>
    <w:rsid w:val="00F52879"/>
    <w:rsid w:val="00F53C63"/>
    <w:rsid w:val="00F56BE5"/>
    <w:rsid w:val="00F81FEE"/>
    <w:rsid w:val="00F8314B"/>
    <w:rsid w:val="00F85F2D"/>
    <w:rsid w:val="00F87E8F"/>
    <w:rsid w:val="00F90F0C"/>
    <w:rsid w:val="00F91720"/>
    <w:rsid w:val="00F97336"/>
    <w:rsid w:val="00FA1E46"/>
    <w:rsid w:val="00FA2F66"/>
    <w:rsid w:val="00FB24DC"/>
    <w:rsid w:val="00FB717F"/>
    <w:rsid w:val="00FD6A86"/>
    <w:rsid w:val="00FE142E"/>
    <w:rsid w:val="00FE2A00"/>
    <w:rsid w:val="00FE6D72"/>
    <w:rsid w:val="00FF26A0"/>
    <w:rsid w:val="00FF3088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449AB"/>
  <w15:docId w15:val="{EBBB7EDB-BBBD-4F92-A639-39FD3DF9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453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393B28"/>
    <w:pPr>
      <w:keepNext/>
      <w:spacing w:after="0" w:line="240" w:lineRule="auto"/>
      <w:ind w:left="567"/>
      <w:outlineLvl w:val="0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474A"/>
    <w:pPr>
      <w:ind w:left="720"/>
    </w:pPr>
  </w:style>
  <w:style w:type="paragraph" w:styleId="a4">
    <w:name w:val="Body Text"/>
    <w:basedOn w:val="a"/>
    <w:link w:val="a5"/>
    <w:uiPriority w:val="99"/>
    <w:rsid w:val="005E636A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5E636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4563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uiPriority w:val="99"/>
    <w:rsid w:val="004E42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uiPriority w:val="99"/>
    <w:semiHidden/>
    <w:rsid w:val="004D0F8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4D0F8B"/>
  </w:style>
  <w:style w:type="character" w:styleId="a9">
    <w:name w:val="Hyperlink"/>
    <w:basedOn w:val="a0"/>
    <w:uiPriority w:val="99"/>
    <w:rsid w:val="004D0F8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93B28"/>
    <w:rPr>
      <w:rFonts w:ascii="Times New Roman" w:hAnsi="Times New Roman"/>
      <w:sz w:val="24"/>
    </w:rPr>
  </w:style>
  <w:style w:type="paragraph" w:customStyle="1" w:styleId="Style6">
    <w:name w:val="Style6"/>
    <w:basedOn w:val="a"/>
    <w:uiPriority w:val="99"/>
    <w:rsid w:val="007B73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7B73D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uiPriority w:val="99"/>
    <w:rsid w:val="007B73D2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4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644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676A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6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4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Hewlett-Packard</Company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павел</dc:creator>
  <cp:keywords/>
  <dc:description/>
  <cp:lastModifiedBy>user</cp:lastModifiedBy>
  <cp:revision>20</cp:revision>
  <cp:lastPrinted>2026-05-06T07:17:00Z</cp:lastPrinted>
  <dcterms:created xsi:type="dcterms:W3CDTF">2023-11-14T08:28:00Z</dcterms:created>
  <dcterms:modified xsi:type="dcterms:W3CDTF">2026-05-06T09:10:00Z</dcterms:modified>
</cp:coreProperties>
</file>